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2B" w:rsidRPr="0031242B" w:rsidRDefault="0031242B" w:rsidP="0031242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1242B">
        <w:rPr>
          <w:rFonts w:ascii="Times New Roman" w:eastAsia="Times New Roman" w:hAnsi="Times New Roman" w:cs="Times New Roman"/>
          <w:b/>
          <w:bCs/>
          <w:kern w:val="36"/>
          <w:sz w:val="48"/>
          <w:szCs w:val="48"/>
          <w:lang w:eastAsia="ru-RU"/>
        </w:rPr>
        <w:t>Федеральный закон Российской Федерации от 5 апреля 2013 г. N 44-ФЗ</w:t>
      </w:r>
    </w:p>
    <w:p w:rsidR="0031242B" w:rsidRPr="0031242B" w:rsidRDefault="0031242B" w:rsidP="0031242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1242B">
        <w:rPr>
          <w:rFonts w:ascii="Times New Roman" w:eastAsia="Times New Roman" w:hAnsi="Times New Roman" w:cs="Times New Roman"/>
          <w:b/>
          <w:bCs/>
          <w:sz w:val="36"/>
          <w:szCs w:val="36"/>
          <w:lang w:eastAsia="ru-RU"/>
        </w:rPr>
        <w:t xml:space="preserve">"О контрактной системе в сфере закупок товаров, работ, услуг для обеспечения государственных и муниципальных нужд" </w:t>
      </w:r>
      <w:hyperlink r:id="rId6" w:anchor="comments" w:history="1">
        <w:r w:rsidRPr="0031242B">
          <w:rPr>
            <w:rFonts w:ascii="Times New Roman" w:eastAsia="Times New Roman" w:hAnsi="Times New Roman" w:cs="Times New Roman"/>
            <w:b/>
            <w:bCs/>
            <w:sz w:val="36"/>
            <w:szCs w:val="36"/>
            <w:lang w:eastAsia="ru-RU"/>
          </w:rPr>
          <w:t>2</w:t>
        </w:r>
      </w:hyperlink>
    </w:p>
    <w:p w:rsidR="0031242B" w:rsidRPr="0031242B" w:rsidRDefault="0031242B" w:rsidP="0031242B">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31242B">
        <w:rPr>
          <w:rFonts w:ascii="Times New Roman" w:eastAsia="Times New Roman" w:hAnsi="Times New Roman" w:cs="Times New Roman"/>
          <w:sz w:val="24"/>
          <w:szCs w:val="24"/>
          <w:lang w:eastAsia="ru-RU"/>
        </w:rPr>
        <w:br/>
        <w:t>Вступает в силу:1 января 2014 г.</w:t>
      </w:r>
    </w:p>
    <w:p w:rsidR="0031242B" w:rsidRPr="0031242B" w:rsidRDefault="0031242B" w:rsidP="00312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42B">
        <w:rPr>
          <w:rFonts w:ascii="Times New Roman" w:eastAsia="Times New Roman" w:hAnsi="Times New Roman" w:cs="Times New Roman"/>
          <w:b/>
          <w:bCs/>
          <w:sz w:val="24"/>
          <w:szCs w:val="24"/>
          <w:lang w:eastAsia="ru-RU"/>
        </w:rPr>
        <w:t>Принят Государственной Думой 22 марта 2013 года</w:t>
      </w:r>
    </w:p>
    <w:p w:rsidR="0031242B" w:rsidRPr="0031242B" w:rsidRDefault="0031242B" w:rsidP="00312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42B">
        <w:rPr>
          <w:rFonts w:ascii="Times New Roman" w:eastAsia="Times New Roman" w:hAnsi="Times New Roman" w:cs="Times New Roman"/>
          <w:b/>
          <w:bCs/>
          <w:sz w:val="24"/>
          <w:szCs w:val="24"/>
          <w:lang w:eastAsia="ru-RU"/>
        </w:rPr>
        <w:t>Одобрен Советом Федерации 27 марта 2013 года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Глава 1. Общие положения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 Сфера применения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планирования закупок товаров, работ,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определения поставщиков (подрядчиков, исполнителей);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частями 1, 4 и 5 статьи 15 настоящего Федерального закона (далее - контракт);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особенностей исполнения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мониторинга закупок товаров, работ,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аудита в сфере закупок товаров, работ,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Настоящий Федеральный закон не применяется к отношениям, связанным с:</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N 119-ФЗ "О государственной защите потерпевших, свидетелей и иных участников уголовного судопроизводства" и Федеральным законом от 20 апреля 1995 года N 45-ФЗ "О государственной защите судей, должностных лиц правоохранительных и контролирующих органов".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Особенности регулирования отношений, указанных в части 1 настоящей статьи, могут быть установлены Федеральным законом от 29 декабря 2012 года N 275-ФЗ "О государственном оборонном заказе" в случаях, предусмотренных настоящим Федеральным законом.</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3. Основные понятия, используемые в настоящем Федеральном законе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заказчик - государственный или муниципальный заказчик либо в соответствии с частью 1 статьи 15 настоящего Федерального закона бюджетное учреждение, осуществляющие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специализированная организация - юридическое лицо, привлекаемое заказчиком в соответствии со статьей 40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w:t>
      </w:r>
      <w:r w:rsidRPr="0031242B">
        <w:rPr>
          <w:rFonts w:ascii="Times New Roman" w:eastAsia="Times New Roman" w:hAnsi="Times New Roman" w:cs="Times New Roman"/>
          <w:sz w:val="24"/>
          <w:szCs w:val="24"/>
          <w:lang w:eastAsia="ru-RU"/>
        </w:rPr>
        <w:lastRenderedPageBreak/>
        <w:t>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4. Информационное обеспечение контрактной системы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контроль за соответствием: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информации, включенной в планы-графики закупок (далее также - планы-графики), информации, содержащейся в планах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в) информации, содержащейся в извещениях об осуществлении закупок, в документации о закупках, информации, содержащейся в планах-графиках;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е) информации о контракте, включенной в реестр контрактов, заключенных заказчиками, условиям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w:t>
      </w:r>
      <w:r w:rsidRPr="0031242B">
        <w:rPr>
          <w:rFonts w:ascii="Times New Roman" w:eastAsia="Times New Roman" w:hAnsi="Times New Roman" w:cs="Times New Roman"/>
          <w:sz w:val="24"/>
          <w:szCs w:val="24"/>
          <w:lang w:eastAsia="ru-RU"/>
        </w:rPr>
        <w:lastRenderedPageBreak/>
        <w:t>закупок должна быть обеспечена возможность в режиме реального времени получать информацию об открытии указанного доступа.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Единая информационная система содержит: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планы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планы-графики;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информацию о реализации планов закупок и планов-графиков;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информацию о закупках, предусмотренную настоящим Федеральным законом, об исполнении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реестр контрактов, заключенных заказчиками;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реестр недобросовестных поставщиков (подрядчиков, исполнителей);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библиотеку типовых контрактов, типовых условий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реестр банковских гарантий;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реестр жалоб, плановых и внеплановых проверок, их результатов и выданных предписаний;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результаты мониторинга закупок, аудита в сфере закупок, а также контроля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отчеты заказчиков, предусмотренные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14) каталоги товаров, работ, услуг для обеспечения государственных 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нормативные правовые акты, регулирующие отношения, указанные в части 1 статьи 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иные информацию и документы, размещение которых в единой информационной системе предусмотрено настоящим Федеральным законом, Федеральным законом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Информация, содержащаяся в единой информационной системе, размещается на официальном сайте.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Интеграция информационных систем, указанных в части 7 настоящей статьи, с единой информационной системой достигается посредством: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w:t>
      </w:r>
      <w:r w:rsidRPr="0031242B">
        <w:rPr>
          <w:rFonts w:ascii="Times New Roman" w:eastAsia="Times New Roman" w:hAnsi="Times New Roman" w:cs="Times New Roman"/>
          <w:sz w:val="24"/>
          <w:szCs w:val="24"/>
          <w:lang w:eastAsia="ru-RU"/>
        </w:rPr>
        <w:lastRenderedPageBreak/>
        <w:t>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пользования указанными информационными системами базами данных единой информационной системы;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установления единых технологических и лингвистических требований к информации, обработка которой осуществляется в указанных системах;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размещения информации о закупках на официальном сайте.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частью 24 статьи 112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 Организация электронного документооборота в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рамках отношений, указанных в части 1 статьи 1 настоящего Федерального закона, допускается обмен электронными документами, предусмотренными настоящим Федеральным законом,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должны быть созданы и выданы удостоверяющими центрами, получившими аккредитацию на соответствие требованиям Федерального закона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w:t>
      </w:r>
      <w:r w:rsidRPr="0031242B">
        <w:rPr>
          <w:rFonts w:ascii="Times New Roman" w:eastAsia="Times New Roman" w:hAnsi="Times New Roman" w:cs="Times New Roman"/>
          <w:sz w:val="24"/>
          <w:szCs w:val="24"/>
          <w:lang w:eastAsia="ru-RU"/>
        </w:rPr>
        <w:lastRenderedPageBreak/>
        <w:t>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6. Принципы контрактной системы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7. Принципы открытости и прозрачности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Российской Федерации обеспечивается свободный и безвозмездный доступ к информации о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Открытость и прозрачность информации, указанной в части 1 настоящей статьи, обеспечиваются, в частности, путем ее размещения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8. Принцип обеспечения конкуренции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9. Принцип профессионализма заказчика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10. Принцип стимулирования инноваций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11. Принцип единства контрактной системы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настоящего Федерального закона.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13. Цели осуществления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пунктом 1 настоящей статьи государственных программ;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пунктами 1 и 2 настоящей статьи функций и полномочий.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14. Применение национального режима при осуществлении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части 1 настоящей статьи, и условия применения национального режима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частью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Нормативные правовые акты, устанавливающие в соответствии с частями 3 и 4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 При наличии правового акта, принятого бюджетным учреждением в соответствии с частью 3 статьи 2 Федерального закона от 18 июля 2011 года N 223-ФЗ "О закупках </w:t>
      </w:r>
      <w:r w:rsidRPr="0031242B">
        <w:rPr>
          <w:rFonts w:ascii="Times New Roman" w:eastAsia="Times New Roman" w:hAnsi="Times New Roman" w:cs="Times New Roman"/>
          <w:sz w:val="24"/>
          <w:szCs w:val="24"/>
          <w:lang w:eastAsia="ru-RU"/>
        </w:rPr>
        <w:lastRenderedPageBreak/>
        <w:t>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 счет средств, полученных при осуществлении им иной приносящей доход деятельности от физических лиц, юридических лиц (за исключением средств, полученных на оказание и оплату медицинской помощи по обязательному медицинскому страхованию).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Принятое бюджетным учреждением решение об осуществлении указанных в пунктах 1 - 3 части 2 настоящей статьи закупок в порядке, установленном настоящим Федеральным законом, или в соответствии с Федеральным законом от 18 июля 2011 года N 223-ФЗ "О закупках товаров, работ, услуг отдельными видами юридических лиц" не может быть изменено в текущем году.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6. В случае, если в соответствии с Бюджетным кодексом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Глава 2. Планирование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16. Планирование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Планирование закупок осуществляется исходя из определенных с учетом положений статьи 13 настоящего Федерального закона целей осуществления закупок посредством формирования, утверждения и ведения: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планов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планов-графиков.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Особенности планирования закупок в рамках государственного оборонного заказа устанавливаются Федеральным законом от 29 декабря 2012 года N 275-ФЗ "О государственном оборонном заказе".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17. Планы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Планы закупок формируются заказчиками исходя из целей осуществления закупок, определенных с учетом положений статьи 13 настоящего Федерального закона, а также с учетом установленных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планы закупок включаются: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идентификационный код закупки, определенный в соответствии со статьей 23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цель осуществления закупки, определенная с учетом положений статьи 13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наименование объекта и (или) наименования объектов закупки и описание таких объекта и (или) объектов закупки с учетом положений статьи 33 настоящего Федерального закона, а также объем закупаемых товара, работы или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объем финансового обеспечения для осуществления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сроки (периодичность) осуществления планируемых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6) обоснование закупки в соответствии со статьей 18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информация об обязательном общественном обсуждении закупки товара, работы или услуги в соответствии со статьей 20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Планы закупок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частью 5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Планы закупок подлежат изменению при необходимости: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 приведения их в соответствие в связи с изменением определенных с учетом положений статьи 13 настоящего Федерального закона целей осуществления закупок и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w:t>
      </w:r>
      <w:r w:rsidRPr="0031242B">
        <w:rPr>
          <w:rFonts w:ascii="Times New Roman" w:eastAsia="Times New Roman" w:hAnsi="Times New Roman" w:cs="Times New Roman"/>
          <w:sz w:val="24"/>
          <w:szCs w:val="24"/>
          <w:lang w:eastAsia="ru-RU"/>
        </w:rPr>
        <w:lastRenderedPageBreak/>
        <w:t>государственных органов, органов управления государственными внебюджетными фондами, муниципальных органов;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использования в соответствии с законодательством Российской Федерации экономии, полученной при осуществлении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иных случаях, установленных порядком формирования, утверждения и ведения планов закупок, предусмотренным частью 5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18. Обоснование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статьи 13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статьи 13 настоящего Федерального закона, и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При формировании плана-графика обоснованию подлежат: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начальная (максимальная) цена контракта, цена контракта в порядке, установленном статьей 22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способ определения поставщика (подрядчика, исполнителя) в соответствии с главой 3 настоящего Федерального закона, в том числе дополнительные требования к участникам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Порядок обоснования закупок и форма такого обоснования устанавливаются Правительством Российской Федерации.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19. Нормирование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Государственные органы, органы управления государственными внебюджетными фондами, Государственная корпорация по атомной энергии "Росатом", муниципальные органы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указанным органам, указанной корпорации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указанной корпорации.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w:t>
      </w:r>
      <w:r w:rsidRPr="0031242B">
        <w:rPr>
          <w:rFonts w:ascii="Times New Roman" w:eastAsia="Times New Roman" w:hAnsi="Times New Roman" w:cs="Times New Roman"/>
          <w:sz w:val="24"/>
          <w:szCs w:val="24"/>
          <w:lang w:eastAsia="ru-RU"/>
        </w:rPr>
        <w:lastRenderedPageBreak/>
        <w:t>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20. Обязательное общественное обсуждение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По результатам обязательного общественного обсуждения закупок в соответствии с частями 1 и 2 настоящей статьи могут быть внесены изменения в планы закупок, планы-графики, документацию о закупках или закупки могут быть отменены.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Закупки, подлежащие обязательному общественному обсуждению в соответствии с частями 1 и 2 настоящей статьи, не могут быть осуществлены без проведения такого обсуждения.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21. Планы-графики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Планы-графики формируются заказчиками в соответствии с планами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план-график включается следующая информация в отношении каждой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идентификационный код закупки, определенный в соответствии со статьей 23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наименование и описание объекта закупки с указанием характеристик такого объекта с учетом положений статьи 33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статьей 18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дополнительные требования к участникам закупки (при наличии таких требований) и обоснование таких требований;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способ определения поставщика (подрядчика, исполнителя) и обоснование выбора этого способа;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дата начала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информация о размере предоставляемых обеспечения соответствующей заявки участника закупки и обеспечения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информация о применении указанного в части 3 статьи 32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информация о банковском сопровождении контракта в случаях, установленных в соответствии со статьей 35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Требования к форме планов-графиков и порядок их размещения в единой информационной системе устанавливаются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пунктами 3 - 5 и 7 части 2 статьи 83, частью 1 статьи 93 и статьей 111 настоящего Федерального закона, могут быть установлены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w:t>
      </w:r>
      <w:r w:rsidRPr="0031242B">
        <w:rPr>
          <w:rFonts w:ascii="Times New Roman" w:eastAsia="Times New Roman" w:hAnsi="Times New Roman" w:cs="Times New Roman"/>
          <w:sz w:val="24"/>
          <w:szCs w:val="24"/>
          <w:lang w:eastAsia="ru-RU"/>
        </w:rPr>
        <w:lastRenderedPageBreak/>
        <w:t>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Заказчики осуществляют закупки в соответствии с информацией, включенной в планы-графики в соответствии с частью 3 настоящей статьи. Закупки, не предусмотренные планами-графиками, не могут быть осуществлены.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План-график подлежит изменению заказчиком в случае внесения изменения в план закупок, а также в следующих случаях: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изменение до начала закупки срока исполнения контракта, порядка оплаты или размера аванса;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реализация решения, принятого заказчиком по итогам проведенного в соответствии со статьей 20 настоящего Федерального закона обязательного общественного обсуждения закупок и не требующего внесения изменения в план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иных случаях в соответствии с порядком формирования, утверждения и ведения планов-графиков, установленным частями 4 и 5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Внесение в соответствии с частью 13 настоящей статьи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22. Начальная (максимальная) цена контракта, цена контракта, заключаемого с единственным поставщиком (подрядчиком,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метод сопоставимых рыночных цен (анализа рынка);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нормативный метод;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тарифный метод;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проектно-сметный метод;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затратный метод.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w:t>
      </w:r>
      <w:r w:rsidRPr="0031242B">
        <w:rPr>
          <w:rFonts w:ascii="Times New Roman" w:eastAsia="Times New Roman" w:hAnsi="Times New Roman" w:cs="Times New Roman"/>
          <w:sz w:val="24"/>
          <w:szCs w:val="24"/>
          <w:lang w:eastAsia="ru-RU"/>
        </w:rPr>
        <w:lastRenderedPageBreak/>
        <w:t>поставщиком (подрядчиком, исполнителем), определяются в соответствии с установленным тарифом (ценой) на товары, работы,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Затратный метод применяется в случае невозможности применения иных 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частью 20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информация о котировках на российских биржах и иностранных биржах;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информация о котировках на электронных площадках;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данные государственной статистической отчетности о ценах товаров, работ,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N 275-ФЗ "О государственном оборонном заказе".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23. Идентификационный код закупки, каталог товаров, работ, услуг для обеспечения государственных 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Идентификационный код закупки обеспечивает взаимосвязь документов, указанных в части 1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частью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w:t>
      </w:r>
      <w:r w:rsidRPr="0031242B">
        <w:rPr>
          <w:rFonts w:ascii="Times New Roman" w:eastAsia="Times New Roman" w:hAnsi="Times New Roman" w:cs="Times New Roman"/>
          <w:sz w:val="24"/>
          <w:szCs w:val="24"/>
          <w:lang w:eastAsia="ru-RU"/>
        </w:rPr>
        <w:lastRenderedPageBreak/>
        <w:t>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Глава 3. Осуществление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 1. Общие положения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24. Способы определения поставщиков (подрядчиков, исполнителей)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w:t>
      </w:r>
      <w:r w:rsidRPr="0031242B">
        <w:rPr>
          <w:rFonts w:ascii="Times New Roman" w:eastAsia="Times New Roman" w:hAnsi="Times New Roman" w:cs="Times New Roman"/>
          <w:sz w:val="24"/>
          <w:szCs w:val="24"/>
          <w:lang w:eastAsia="ru-RU"/>
        </w:rPr>
        <w:lastRenderedPageBreak/>
        <w:t>документации об аукционе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25. Совместные конкурсы и аукционы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При наличии у двух и более заказчиков потребности в одних и тех же товарах, работах, услугах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Организатором совместных конкурса или аукциона выступает один из заказчиков, которому другие заказчики передали на основании соглашения часть своих полномочий на организацию и проведение таких конкурса или аукциона. Указанное соглашение должно содержать: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информацию о сторонах соглашения;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информацию об объекте закупки и о предполагаемом объеме закупки, в отношении которой проводится совместный конкурс или совместный аукцион;</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начальную (максимальную) цену контракта или контрактов и обоснование такой цены;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права, обязанности и ответственность сторон соглашения;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порядок и срок формирования комиссии по осуществлению закупок, регламент работы такой комиссии;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порядок и сроки разработки и утверждения документации о закупке;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примерные сроки проведения совместных конкурса или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порядок оплаты расходов, связанных с организацией и проведением совместных конкурса или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срок действия соглашения;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порядок рассмотрения споров;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иную информацию, определяющую взаимоотношения сторон соглашения при проведении совместных конкурса или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Порядок проведения совместных конкурсов и аукционов устанавливается Правительством Российской Федерации.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26. Централизованные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w:t>
      </w:r>
      <w:r w:rsidRPr="0031242B">
        <w:rPr>
          <w:rFonts w:ascii="Times New Roman" w:eastAsia="Times New Roman" w:hAnsi="Times New Roman" w:cs="Times New Roman"/>
          <w:sz w:val="24"/>
          <w:szCs w:val="24"/>
          <w:lang w:eastAsia="ru-RU"/>
        </w:rPr>
        <w:lastRenderedPageBreak/>
        <w:t>(подрядчиков,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могут быть возложены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осуществление данными органами полномочий 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определение поставщиков (подрядчиков, исполнителей) для соответствующих заказчиков;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наделение уполномоченного органа или несколько уполномоченных органов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осуществление каждым заказчиком своих полномочий самостоятельно.</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w:t>
      </w:r>
      <w:r w:rsidRPr="0031242B">
        <w:rPr>
          <w:rFonts w:ascii="Times New Roman" w:eastAsia="Times New Roman" w:hAnsi="Times New Roman" w:cs="Times New Roman"/>
          <w:sz w:val="24"/>
          <w:szCs w:val="24"/>
          <w:lang w:eastAsia="ru-RU"/>
        </w:rPr>
        <w:lastRenderedPageBreak/>
        <w:t>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27. Участие в определении поставщиков (подрядчиков, исполнителей)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Преимущества в соответствии со статьями 28 - 30 настоящего Федерального закона предоставляются при осуществлении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учреждениям и предприятиям уголовно-исполнительной системы;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организациям инвалидов;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субъектам малого предпринимательства;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социально ориентированным некоммерческим организациям.</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28. Участие учреждений и предприятий уголовно-исполнительной системы в закупках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Учреждениям и предприятиям уголовно-исполнительной системы, являющимся участниками закупок, предоставляются преимущества, указанные в части 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29. Участие организаций инвалидов в закупках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Организациям инвалидов, являющимся участниками закупок, предоставляются преимущества, указанные в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30. Участие субъектов малого предпринимательства, социально ориентированных некоммерческих организаций в закупках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Заказчики, за исключением случаев осуществления закупок товаров, работ, услуг для обеспечения обороны страны и безопасности государства и закупок работ в области использования атомной энергии, обязаны осуществлять с учетом положений части 5 настоящей статьи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Заказчики вправе осуществлять закупки для обеспечения обороны страны и безопасности государства и закупки работ в области использования атомной энергии у субъектов малого предпринимательства, социально ориентированных некоммерческих организаций.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w:t>
      </w:r>
      <w:r w:rsidRPr="0031242B">
        <w:rPr>
          <w:rFonts w:ascii="Times New Roman" w:eastAsia="Times New Roman" w:hAnsi="Times New Roman" w:cs="Times New Roman"/>
          <w:sz w:val="24"/>
          <w:szCs w:val="24"/>
          <w:vertAlign w:val="superscript"/>
          <w:lang w:eastAsia="ru-RU"/>
        </w:rPr>
        <w:t>1</w:t>
      </w:r>
      <w:r w:rsidRPr="0031242B">
        <w:rPr>
          <w:rFonts w:ascii="Times New Roman" w:eastAsia="Times New Roman" w:hAnsi="Times New Roman" w:cs="Times New Roman"/>
          <w:sz w:val="24"/>
          <w:szCs w:val="24"/>
          <w:lang w:eastAsia="ru-RU"/>
        </w:rPr>
        <w:t xml:space="preserve"> Федерального закона от 12 января 1996 года N 7-ФЗ "О некоммерческих организациях".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w:t>
      </w:r>
      <w:r w:rsidRPr="0031242B">
        <w:rPr>
          <w:rFonts w:ascii="Times New Roman" w:eastAsia="Times New Roman" w:hAnsi="Times New Roman" w:cs="Times New Roman"/>
          <w:sz w:val="24"/>
          <w:szCs w:val="24"/>
          <w:lang w:eastAsia="ru-RU"/>
        </w:rPr>
        <w:lastRenderedPageBreak/>
        <w:t>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количество товара, объем работы или услуги, являющихся объектом закупки, учитываются в совокупном годовом объеме закупок, указанном в части 1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части 1 настоящей статьи, и включаются в отчет, указанный в части 4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31. Требования к участникам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При осуществлении закупки заказчик устанавливает следующие единые требования к участникам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правомочность участника закупки заключать контракт;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отсутствие в предусмотренном настоящим Федеральным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финансовых ресурсов для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опыта работы, связанного с предметом контракта, и деловой репутации;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Перечень документов, которые подтверждают соответствие участников закупок дополнительным требованиям, указанным в части 2 настоящей статьи, устанавливается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установления Правительством Российской Федерации в соответствии с частью 2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Информация об установленных заказчиком единых требованиях и дополнительных требованиях в соответствии с частями 1 и 2 настоящей статьи указывается в извещении об осуществлении закупки и документации о закупке.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Заказчики не вправе устанавливать требования к участникам закупок в нарушение требований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Указанные в настоящей статье требования предъявляются в равной мере ко всем участникам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Комиссия по осуществлению закупок проверяет соответствие участников закупок требованиям, указанным в пунктах 1, 2 и 6 части 1 настоящей статьи, и в отношении отдельных видов закупок товаров, работ, услуг требованиям, установленным в соответствии с частью 2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 7 и 8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и 2 настоящей статьи, или </w:t>
      </w:r>
      <w:r w:rsidRPr="0031242B">
        <w:rPr>
          <w:rFonts w:ascii="Times New Roman" w:eastAsia="Times New Roman" w:hAnsi="Times New Roman" w:cs="Times New Roman"/>
          <w:sz w:val="24"/>
          <w:szCs w:val="24"/>
          <w:lang w:eastAsia="ru-RU"/>
        </w:rPr>
        <w:lastRenderedPageBreak/>
        <w:t>предоставил недостоверную информацию в отношении своего соответствия указанным требованиям.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предельная отпускная цена лекарственных препаратов, предлагаемых таким участником закупки, не зарегистрирована;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32. Оценка заявок, окончательных предложений участников закупки и критерии этой оценки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Для оценки заявок, окончательных предложений участников закупки заказчик в документации о закупке устанавливает следующие критерии: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цена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расходы на эксплуатацию и ремонт товаров, использование результатов работ;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качественные, функциональные и экологические характеристики объекта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При проведении запроса предложений заказчик вправе не применять предусмотренные частью 1 настоящей статьи критерии, вправе устанавливать по своему усмотрению не предусмотренные частью 1 настоящей статьи критерии оценки заявок, окончательных предложений, их величины значимости, а также вправе не применять установленные частью 6 настоящей статьи величины значимости критериев.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случаях, предусмотренных в соответствии с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 части 1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Сумма величин значимости всех критериев, предусмотренных настоящей статьей,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Положения настоящего Федерального закона, касающиеся произведений литературы и искусства, применяются в отношении: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литературных произведений;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драматических и музыкально-драматических произведений, сценарных произведений;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хореографических произведений и пантомимы;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музыкальных произведений с текстом или без текста;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аудиовизуальных произведений;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произведений живописи, скульптуры, графики, дизайна, графических рассказов, комиксов и других произведений изобразительного искусства;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произведений декоративно-прикладного и сценографического искусства;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фотографических произведений и произведений, полученных способами, аналогичными фотографии;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производных произведений;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составных произведений (кроме баз данных), представляющих собой по подбору или расположению материалов результат творческого труда.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фиксированные государством цены (тарифы) на товары, работы, услуги, вправе не использовать критерии, указанные в пунктах 1 и 2 части 1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за исключением случая, предусмотренного частью 2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33. Правила описания объекта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 при описании в документации о закупке объекта закупки должен руководствоваться следующими правилами: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w:t>
      </w:r>
      <w:r w:rsidRPr="0031242B">
        <w:rPr>
          <w:rFonts w:ascii="Times New Roman" w:eastAsia="Times New Roman" w:hAnsi="Times New Roman" w:cs="Times New Roman"/>
          <w:sz w:val="24"/>
          <w:szCs w:val="24"/>
          <w:lang w:eastAsia="ru-RU"/>
        </w:rPr>
        <w:lastRenderedPageBreak/>
        <w:t>закупки, за исключением случаев, если не имеется другого способа, обеспечивающего более точное и четкое описание характеристик объекта закупки.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пунктом 7 части 2 статьи 83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w:t>
      </w:r>
      <w:r w:rsidRPr="0031242B">
        <w:rPr>
          <w:rFonts w:ascii="Times New Roman" w:eastAsia="Times New Roman" w:hAnsi="Times New Roman" w:cs="Times New Roman"/>
          <w:sz w:val="24"/>
          <w:szCs w:val="24"/>
          <w:lang w:eastAsia="ru-RU"/>
        </w:rPr>
        <w:lastRenderedPageBreak/>
        <w:t>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потребностям заказчика. При этом указываются максимальные и (или) минимальные значения таких показателей, а также значения показателей, которые не могут изменяться.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Особенности описания отдельных видов объектов закупок могут устанавливаться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Особенности описания объектов закупок по государственному оборонному заказу могут устанавливаться Федеральным законом от 29 декабря 2012 года N 275-ФЗ "О государственном оборонном заказе".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34. Контракт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от 29 декабря 2012 года N 275-ФЗ "О государственном оборонном заказе".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w:t>
      </w:r>
      <w:r w:rsidRPr="0031242B">
        <w:rPr>
          <w:rFonts w:ascii="Times New Roman" w:eastAsia="Times New Roman" w:hAnsi="Times New Roman" w:cs="Times New Roman"/>
          <w:sz w:val="24"/>
          <w:szCs w:val="24"/>
          <w:lang w:eastAsia="ru-RU"/>
        </w:rPr>
        <w:lastRenderedPageBreak/>
        <w:t>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Штрафы начисляются за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В контракт может быть включено условие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15. В случаях, предусмотренных пунктами 4, 15 и 28 части 1 статьи 93 настоящего Федерального закона, заказчик вправе заключить договор с поставщиком (подрядчиком, исполнителем) в устной форме в порядке и на условиях, которые установлены Гражданским кодексом Российской Федерации. Требования, предусмотренные частями 4 - 9, 11 - 13 настоящей статьи, могут не применяться к указанному договору.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В случаях, предусмотренных Правительством Российской Федерации, заключается контракт, предусматривающий закупку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(контракт жизненного цикла).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19.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участника закупки, с которым заключается контракт, предоставить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других),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 июля 2006 года N 152-ФЗ "О персональных данных".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20. Указанная в части 19 настоящей статьи информация предоставляется заказчику участником закупки, с которым заключается контракт, не позднее чем за семь дней до даты заключения контракта. При этом заказчик обязан обеспечить конфиденциальность указанной информации и ее предоставление по запросам органов контроля, указанных в части 1 статьи 99 настоящего Федерального закона, и правоохранительных органов. В контракте должна предусматриваться ответственность поставщика (подрядчика, исполнителя) за непредоставление такой информации в форме взыскания пени в размере одной трехсотой действующей на дату уплаты пени ставки рефинансирования </w:t>
      </w:r>
      <w:r w:rsidRPr="0031242B">
        <w:rPr>
          <w:rFonts w:ascii="Times New Roman" w:eastAsia="Times New Roman" w:hAnsi="Times New Roman" w:cs="Times New Roman"/>
          <w:sz w:val="24"/>
          <w:szCs w:val="24"/>
          <w:lang w:eastAsia="ru-RU"/>
        </w:rPr>
        <w:lastRenderedPageBreak/>
        <w:t>Центрального банка Российской Федерации от цены контракта. Пеня подлежит начислению за каждый день просрочки исполнения такого обязательства до предоставления поставщиком (подрядчиком, исполнителем) указанной информации заказчику. В случае выявления обстоятельств, указанных в части 22 настоящей статьи, соответствующая информация направляется заказчиком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21. В случае непредоставления заказчику указанной в части 19 настоящей статьи информации участником закупки, с которым заключается контракт, информация об этом размещается в единой информационной системе в течение пяти дней с даты истечения срока, в течение которого такая информация должна быть предоставлена заказчику. Непредоставление такой информации поставщиком (подрядчиком, исполнителем) не влечет за собой недействительность заключенного контракта по данному основанию, за исключением случая, предусмотренного частью 22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22. Контракт может быть признан судом недействительным, в том числе по требованию контрольного органа в сфере закупок, если руководитель заказчика, член комиссии по осуществлению закупок, руководитель контрактной службы заказчика, контрактный управляющий состоят с указанными в части 19 настоящей статьи лицами, а также с физическим лицом, в том числе зарегистрированным в качестве индивидуального предпринимателя, с которым заключен контракт, в браке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и при этом будет установлена личная заинтересованность указанных должностных лиц заказчика в заключении и в исполнении такого контракта. Данная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для третьих лиц.</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24. Указанная в части 23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25. В случае непредоставления заказчику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w:t>
      </w:r>
      <w:r w:rsidRPr="0031242B">
        <w:rPr>
          <w:rFonts w:ascii="Times New Roman" w:eastAsia="Times New Roman" w:hAnsi="Times New Roman" w:cs="Times New Roman"/>
          <w:sz w:val="24"/>
          <w:szCs w:val="24"/>
          <w:lang w:eastAsia="ru-RU"/>
        </w:rPr>
        <w:lastRenderedPageBreak/>
        <w:t>информации поставщиком (подрядчиком, исполнителем) не влечет за собой недействительность заключенного контракта по данному основанию.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35. Банковское сопровождение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Осуществление расчетов в ходе исполнения контракта, сопровождаемого банком, отражается на счетах, которые открываются в указанном банке.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36. Отмена определения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По истечении срока отмены определения поставщика (подрядчика, исполнителя) в соответствии с частью 1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w:t>
      </w:r>
      <w:r w:rsidRPr="0031242B">
        <w:rPr>
          <w:rFonts w:ascii="Times New Roman" w:eastAsia="Times New Roman" w:hAnsi="Times New Roman" w:cs="Times New Roman"/>
          <w:sz w:val="24"/>
          <w:szCs w:val="24"/>
          <w:lang w:eastAsia="ru-RU"/>
        </w:rPr>
        <w:lastRenderedPageBreak/>
        <w:t>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37. Антидемпинговые меры при проведении конкурса и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участника на дату подачи заявки в соответствии с частью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К информации, подтверждающей добросовестность участника закупки, относится информация, содержащаяся в реестре контрактов и подтверждающая исполнение таким участником в течение не менее чем одного года до даты подачи заявки на участие в конкурсе или аукционе трех контрактов (при этом все контракты должны быть исполнены без применения к такому участнику неустоек (штрафов, пеней) либо четырех и более контрактов (при этом не менее чем семьдесят пять процентов контрактов должно быть исполнено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частью 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4. В случае проведения конкурса информация, предусмотренная частью 3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конкурсе 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w:t>
      </w:r>
      <w:r w:rsidRPr="0031242B">
        <w:rPr>
          <w:rFonts w:ascii="Times New Roman" w:eastAsia="Times New Roman" w:hAnsi="Times New Roman" w:cs="Times New Roman"/>
          <w:sz w:val="24"/>
          <w:szCs w:val="24"/>
          <w:lang w:eastAsia="ru-RU"/>
        </w:rPr>
        <w:lastRenderedPageBreak/>
        <w:t>указанный в документации о проведении конкурса, но не менее чем в размере аванса (если контрактом предусмотрена выплата аванса).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случае проведения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до двадцати пяти процентов ниже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 двадцать пять и более процентов ниже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В случаях, предусмотренных частью 7 настоящей статьи, величина значимости такого критерия, как цена контракта, не может быть менее чем десять процентов суммы величин значимости всех критериев оценки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Обоснование, указанное в части 9 настоящей статьи, представляется: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w:t>
      </w:r>
      <w:r w:rsidRPr="0031242B">
        <w:rPr>
          <w:rFonts w:ascii="Times New Roman" w:eastAsia="Times New Roman" w:hAnsi="Times New Roman" w:cs="Times New Roman"/>
          <w:sz w:val="24"/>
          <w:szCs w:val="24"/>
          <w:lang w:eastAsia="ru-RU"/>
        </w:rPr>
        <w:lastRenderedPageBreak/>
        <w:t>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38. Контрактная служба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Контрактная служба, контрактный управляющий осуществляют следующие функции и полномочия: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обеспечивают осуществление закупок, в том числе заключение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претензионной работы;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осуществляют иные полномочия, предусмотренные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39. Комиссия по осуществлению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w:t>
      </w:r>
      <w:r w:rsidRPr="0031242B">
        <w:rPr>
          <w:rFonts w:ascii="Times New Roman" w:eastAsia="Times New Roman" w:hAnsi="Times New Roman" w:cs="Times New Roman"/>
          <w:sz w:val="24"/>
          <w:szCs w:val="24"/>
          <w:lang w:eastAsia="ru-RU"/>
        </w:rPr>
        <w:lastRenderedPageBreak/>
        <w:t>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Замена члена комиссии допускается только по решению заказчика, принявшего решение о создании комиссии.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40. Специализированная организация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w:t>
      </w:r>
      <w:r w:rsidRPr="0031242B">
        <w:rPr>
          <w:rFonts w:ascii="Times New Roman" w:eastAsia="Times New Roman" w:hAnsi="Times New Roman" w:cs="Times New Roman"/>
          <w:sz w:val="24"/>
          <w:szCs w:val="24"/>
          <w:lang w:eastAsia="ru-RU"/>
        </w:rPr>
        <w:lastRenderedPageBreak/>
        <w:t>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Выбор специализированной организации осуществляется заказчиком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части 1 настоящей статьи функций от имени заказчика.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Специализированная организация не может быть участником закупки, в рамках которой эта организация осуществляет функции, указанные в части 1 настоящей статьи.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41. Эксперты, экспертные организации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Заказчики привлекают экспертов, экспертные организации в случаях, предусмотренных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 проведению экспертизы в случаях, предусмотренных настоящим Федеральным законом, не могут быть допущены: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физические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имеющие имущественные интересы в заключении контракта, в отношении которого проводится экспертиза;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выявления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N 275-ФЗ "О государственном оборонном заказе".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42. Извещение об осуществлении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идентификационный код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ограничение участия в определении поставщика (подрядчика, исполнителя), установленное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используемый способ определения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срок, место и порядок подачи заявок участников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в соответствии со статьей 35 настоящего Федерального закона.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43. Изменение и отзыв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44. Обеспечение заявок при проведении конкурсов и аукционов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статьи 45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отмена определения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отклонение заявки участника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отзыв заявки участником закупки до окончания срока подачи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5) получение заявки на участие в определении поставщика (подрядчика, исполнителя) после окончания срока подачи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Возврат банковской гарантии в случаях, указанных в части 6 настоящей статьи, заказчиком предоставившему ее лицу или гаранту не осуществляется, взыскание по ней не производится.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перечень таких банков, а также требования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частью 4 статьи 59 настоящего Федерального закона федеральным органом исполнительной власти по регулированию контрактной системы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w:t>
      </w:r>
      <w:r w:rsidRPr="0031242B">
        <w:rPr>
          <w:rFonts w:ascii="Times New Roman" w:eastAsia="Times New Roman" w:hAnsi="Times New Roman" w:cs="Times New Roman"/>
          <w:sz w:val="24"/>
          <w:szCs w:val="24"/>
          <w:lang w:eastAsia="ru-RU"/>
        </w:rPr>
        <w:lastRenderedPageBreak/>
        <w:t>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уклонение или отказ участника закупки заключить контракт;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В случае, если закупка осуществляется в соответствии со статьями 28 - 30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частью 18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20. В течение одного рабочего дня с даты возврата заявки на участие в электронном аукционе в случаях, предусмотренных пунктами 1 - 4 части 11 статьи 66 настоящего </w:t>
      </w:r>
      <w:r w:rsidRPr="0031242B">
        <w:rPr>
          <w:rFonts w:ascii="Times New Roman" w:eastAsia="Times New Roman" w:hAnsi="Times New Roman" w:cs="Times New Roman"/>
          <w:sz w:val="24"/>
          <w:szCs w:val="24"/>
          <w:lang w:eastAsia="ru-RU"/>
        </w:rPr>
        <w:lastRenderedPageBreak/>
        <w:t>Федерального закона, оператор электронной площадки прекращает осуществленное при получении указанной заявки в соответствии с частью 18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21. В случае отзыва заявки на участие в электронном аукционе в порядке, установленном частью 14 статьи 66 и частью 9 статьи 69 настоящего Федерального закона, оператор электронной площадки прекращает осуществленное в соответствии с частью 18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22. В течение одного рабочего дня, следующего после даты поступления оператору электронной площадки указанного в части 6 статьи 67 настоящего Федерального закона протокола, оператор электронной площадки прекращает осуществленное в соответствии с частью 18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23. Оператор электронной площадки прекращает осуществленное в соответствии с частью 18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24. В течение одного рабочего дня с даты размещения на электронной площадке указанного в части 8 статьи 69 настоящего Федерального закона протокола оператор электронной площадки прекращает осуществленное в соответствии с частью 18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частью 27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частью 6 статьи 59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частью 18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w:t>
      </w:r>
      <w:r w:rsidRPr="0031242B">
        <w:rPr>
          <w:rFonts w:ascii="Times New Roman" w:eastAsia="Times New Roman" w:hAnsi="Times New Roman" w:cs="Times New Roman"/>
          <w:sz w:val="24"/>
          <w:szCs w:val="24"/>
          <w:lang w:eastAsia="ru-RU"/>
        </w:rPr>
        <w:lastRenderedPageBreak/>
        <w:t>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пунктом 1 части 6 статьи 69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45. Условия банковской гарантии. Реестр банковских гарантий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Заказчики в качестве обеспечения заявок и исполнения контрактов принимают банковские гарантии, выданные банками, включенными в предусмотренный статьей 176</w:t>
      </w:r>
      <w:r w:rsidRPr="0031242B">
        <w:rPr>
          <w:rFonts w:ascii="Times New Roman" w:eastAsia="Times New Roman" w:hAnsi="Times New Roman" w:cs="Times New Roman"/>
          <w:sz w:val="24"/>
          <w:szCs w:val="24"/>
          <w:vertAlign w:val="superscript"/>
          <w:lang w:eastAsia="ru-RU"/>
        </w:rPr>
        <w:t>1</w:t>
      </w:r>
      <w:r w:rsidRPr="0031242B">
        <w:rPr>
          <w:rFonts w:ascii="Times New Roman" w:eastAsia="Times New Roman" w:hAnsi="Times New Roman" w:cs="Times New Roman"/>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Банковская гарантия должна быть безотзывной и должна содержать: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сумму банковской гарантии, подлежащую уплате гарантом заказчику в установленных частью 13 статьи 44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31242B">
        <w:rPr>
          <w:rFonts w:ascii="Times New Roman" w:eastAsia="Times New Roman" w:hAnsi="Times New Roman" w:cs="Times New Roman"/>
          <w:sz w:val="24"/>
          <w:szCs w:val="24"/>
          <w:lang w:eastAsia="ru-RU"/>
        </w:rPr>
        <w:lastRenderedPageBreak/>
        <w:t>законодательством Российской Федерации учитываются операции со средствами, поступающими заказчику;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срок действия банковской гарантии с учетом требований статей 43 и 96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Основанием для отказа в принятии банковской гарантии заказчиком является: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отсутствие информации о банковской гарантии в реестре банковских гарантий;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несоответствие банковской гарантии условиям, указанным в частях 2 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В случае отказа в принятии банковской гарантии заказчик в срок, установленный частью 5 настоящей статьи, информирует об этом лицо, предоставившее банковскую гарантию, с указанием причин, послуживших основанием для отказа.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w:t>
      </w:r>
      <w:r w:rsidRPr="0031242B">
        <w:rPr>
          <w:rFonts w:ascii="Times New Roman" w:eastAsia="Times New Roman" w:hAnsi="Times New Roman" w:cs="Times New Roman"/>
          <w:sz w:val="24"/>
          <w:szCs w:val="24"/>
          <w:lang w:eastAsia="ru-RU"/>
        </w:rPr>
        <w:lastRenderedPageBreak/>
        <w:t>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 реестр банковских гарантий включаются следующие информация и документы: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денежная сумма, подлежащая уплате гарантом в случае неисполнения участником закупки в установленных случаях требований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срок действия банковской гарантии;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копия заключенного договора банковской гарантии;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иные информация и документы.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Указанные в части 9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46. Запрет на проведение переговоров с участником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47. Последствия нарушения положений настоящей главы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§2. Определение поставщиков (подрядчиков, исполнителей) путем проведения конкурсов и аукционов</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48. Проведение открытого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Заказчик во всех случаях осуществляет закупку путем проведения открытого конкурса, за исключением случаев, предусмотренных статьями 56, 57, 59, 72, 83, 84 и 93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Для проведения открытого конкурса заказчик разрабатывает и утверждает конкурсную документацию.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49. Извещение о проведении открытого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извещении о проведении открытого конкурса заказчик указывает: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информацию, предусмотренную статьей 42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предъявляемые к участникам открытого конкурса требования и исчерпывающий перечень документов, которые должны быть представлены участниками открытого конкурса в соответствии с пунктами 1 и 2 части 1 статьи 31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способы получения конкурсной документации, срок, место и порядок предоставления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плату (при ее установлении), взимаемую заказчиком за предоставление конкурсной документации, способ осуществления и валюту платежа;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язык или языки, на которых предоставляется конкурсная документация;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преимущества, предоставляемые заказчиком в соответствии со статьями 28 - 30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статьей 14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50. Конкурсная документация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Конкурсная документация наряду с информацией, указанной в извещении о проведении открытого конкурса, должна содержать: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информацию о валюте, используемой для формирования цены контракта и расчетов с поставщиком (подрядчиком,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4) предусмотренные статьей 51 настоящего Федерального закона требования к содержанию, в том числе к описанию предложения участника открытого конкурса, к </w:t>
      </w:r>
      <w:r w:rsidRPr="0031242B">
        <w:rPr>
          <w:rFonts w:ascii="Times New Roman" w:eastAsia="Times New Roman" w:hAnsi="Times New Roman" w:cs="Times New Roman"/>
          <w:sz w:val="24"/>
          <w:szCs w:val="24"/>
          <w:lang w:eastAsia="ru-RU"/>
        </w:rPr>
        <w:lastRenderedPageBreak/>
        <w:t>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информацию о возможности заказчика изменить условия контракта в соответствии с положениями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размер обеспечения заявки на участие в открытом конкурсе, а также условия банковской гарантии (в том числе срок ее действия);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размер и условия обеспечения исполнения контракта, в том числе каждого контракта в случаях, предусмотренных пунктом 6 настоящей части, исходя из начальной (максимальной) цены лота пропорционально количеству указанных контрактов с учетом требований части 6 статьи 96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информацию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51. Порядок подачи заявок на участие в открытом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следующие информацию и документы об участнике открытого конкурса, подавшем заявку на участие в открытом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пунктами 1 и 2 части 1 статьи 31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пунктами 3 - 8 части 1 статьи 31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д) копии учредительных документов участника открытого конкурса (для юридического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ж) документы, подтверждающие право участника открытого конкурса на получение преимуществ в соответствии со статьями 28 - 30 настоящего Федерального закона, или заверенные копии таких документов;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статьей 14 настоящего Федерального закона, или заверенные копии таких документов;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или производителе товара;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предусмотренном частью 2 статьи 37 настоящего Федерального закона, документы, подтверждающие добросовестность участника открытого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Требовать от участника открытого конкурса иные документы и информацию, за исключением предусмотренных частью 2 настоящей статьи документов и информации,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w:t>
      </w:r>
      <w:r w:rsidRPr="0031242B">
        <w:rPr>
          <w:rFonts w:ascii="Times New Roman" w:eastAsia="Times New Roman" w:hAnsi="Times New Roman" w:cs="Times New Roman"/>
          <w:sz w:val="24"/>
          <w:szCs w:val="24"/>
          <w:lang w:eastAsia="ru-RU"/>
        </w:rPr>
        <w:lastRenderedPageBreak/>
        <w:t>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w:t>
      </w:r>
      <w:r w:rsidRPr="0031242B">
        <w:rPr>
          <w:rFonts w:ascii="Times New Roman" w:eastAsia="Times New Roman" w:hAnsi="Times New Roman" w:cs="Times New Roman"/>
          <w:sz w:val="24"/>
          <w:szCs w:val="24"/>
          <w:lang w:eastAsia="ru-RU"/>
        </w:rPr>
        <w:lastRenderedPageBreak/>
        <w:t>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w:t>
      </w:r>
      <w:r w:rsidRPr="0031242B">
        <w:rPr>
          <w:rFonts w:ascii="Times New Roman" w:eastAsia="Times New Roman" w:hAnsi="Times New Roman" w:cs="Times New Roman"/>
          <w:sz w:val="24"/>
          <w:szCs w:val="24"/>
          <w:lang w:eastAsia="ru-RU"/>
        </w:rPr>
        <w:lastRenderedPageBreak/>
        <w:t>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53. Рассмотрение и оценка заявок на участие в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Результаты рассмотрения заявок на участие в конкурсе фиксируются в протоколе рассмотрения и оценки заявок на участие в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Если конкурсной документацией предусмотрено право заказчика заключить контракты с несколькими участниками конкурса в случаях, указанных в части 10 статьи 34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место, дата, время проведения рассмотрения и оценки таких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информация об участниках конкурса, заявки на участие в конкурсе которых были рассмотрены;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решение каждого члена комиссии об отклонении заявок на участие в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порядок оценки заявок на участие в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присвоенные заявкам на участие в конкурсе значения по каждому из предусмотренных критериев оценки заявок на участие в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принятое на основании результатов оценки заявок на участие в конкурсе решение о присвоении таким заявкам порядковых номеров;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место, дата, время проведения рассмотрения такой заявки;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решение каждого члена комиссии о соответствии такой заявки требованиям настоящего Федерального закона и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решение о возможности заключения контракта с участником конкурса, подавшим единственную заявку на участие в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Протоколы, указанные в частях 10 и 11 настоящей статьи,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54. Заключение контракта по результатам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w:t>
      </w:r>
      <w:r w:rsidRPr="0031242B">
        <w:rPr>
          <w:rFonts w:ascii="Times New Roman" w:eastAsia="Times New Roman" w:hAnsi="Times New Roman" w:cs="Times New Roman"/>
          <w:sz w:val="24"/>
          <w:szCs w:val="24"/>
          <w:lang w:eastAsia="ru-RU"/>
        </w:rPr>
        <w:lastRenderedPageBreak/>
        <w:t>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течение пятнадцати дней с даты получения от заказчика проекта контракта (без подписи заказчика)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частью 1 статьи 37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считается уклонением этого участника от заключения контракта. В данном случае конкурс признается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8. Денежные средства, внесенные в качестве обеспечения заявки на участие в конкурсе, возвращаются победителю конкурса в сроки, предусмотренные частью 6 статьи 44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55. Последствия признания конкурса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конкурс признан не состоявшимся по основаниям, предусмотренным: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частью 13 статьи 51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частью 6 статьи 53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частью 9 статьи 56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частью 6 статьи 53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частью 9 статьи 56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статьи 56 настоящего Федерального закона с учетом положений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случае, если двухэтапный конкурс признан не состоявшимся по основаниям, предусмотренным частью 10 статьи 57 настоящего Федерального закона, заказчик вносит изменения в план-график (при необходимости также в план закупок) и снова осуществляет закупку.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с участием неограниченного круга лиц или снова осуществляет закупку.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7.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w:t>
      </w:r>
      <w:r w:rsidRPr="0031242B">
        <w:rPr>
          <w:rFonts w:ascii="Times New Roman" w:eastAsia="Times New Roman" w:hAnsi="Times New Roman" w:cs="Times New Roman"/>
          <w:sz w:val="24"/>
          <w:szCs w:val="24"/>
          <w:lang w:eastAsia="ru-RU"/>
        </w:rPr>
        <w:lastRenderedPageBreak/>
        <w:t>поставщиком (подрядчиком, исполнителем) в соответствии с пунктом 25 части 1 статьи 93 настоящего Федерального закона.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56. Особенности проведения конкурса с ограниченным участием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а также в случаях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отношении участников конкурса с ограниченным участием наряду с требованиями, установленными частью 1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Извещение о проведении конкурса с ограниченным участием и конкурсная документация наряду с информацией, предусмотренной статьями 49 и 50 настоящего Федерального закона, должны содержать указание на установленные в соответствии с частью 4 настоящей статьи дополнительные требования к участникам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Заявка на участие в конкурсе с ограниченным участием наряду с информацией, предусмотренной частью 2 статьи 51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частью 4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57. Особенности проведения двухэтапного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для уточнения характеристик объекта закупки необходимо провести его обсуждение с участниками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статьями 49 и 50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статьи 56 настоящего Федерального закона, касающиеся проведения предквалификационного отбора, с учетом особенностей, определенных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О любом уточнении, внесенном в соответствии с частью 9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58. Привлечение экспертов, экспертных организаций при проведении конкурсов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59. Аукцион в электронной форме (электронный аукцион)</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Включение товаров, работ, услуг в указанные перечни осуществляется в случае одновременного выполнения следующих условий: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существует возможность сформулировать подробное и точное описание объекта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критерии определения победителя такого аукциона имеют количественную и денежную оценку.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Заказчик имеет право осуществлять путем проведения электронного аукциона закупки товаров, работ, услуг, не включенных в указанные в части 2 настоящей статьи перечни.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государственная регистрация которых осуществлена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Не допускается взимание оператором электронной площадки платы за проведение электронного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частью 4 настоящей статьи и устанавливающим порядок и условия отбора операторов электронных площадок.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60. Особенности документооборота при проведении электронного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должны быть созданы и выданы в соответствии с частью 2 статьи 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частью 4 статьи 59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частью 4 статьи 59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частью 4 статьи 59 настоящего Федерального закона.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61. Аккредитация участников электронного аукциона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заявление этого участника о его аккредитации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w:t>
      </w:r>
      <w:r w:rsidRPr="0031242B">
        <w:rPr>
          <w:rFonts w:ascii="Times New Roman" w:eastAsia="Times New Roman" w:hAnsi="Times New Roman" w:cs="Times New Roman"/>
          <w:sz w:val="24"/>
          <w:szCs w:val="24"/>
          <w:lang w:eastAsia="ru-RU"/>
        </w:rPr>
        <w:lastRenderedPageBreak/>
        <w:t>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Требовать наряду с документами и информацией, указанными в части 2 настоящей статьи, предоставления иных документов и информации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срок не более чем пять рабочих дней с даты поступления документов и информации, указанных в части 2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частью 6 настоящей статьи, а также направить ему уведомление о принятом решении.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Предусмотренное частью 4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части 2 настоящей статьи, или предоставления документов, не соответствующих требованиям, установленным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При принятии оператором электронной площадки решения об отказе в аккредитации участника электронного аукциона уведомление, предусмотренное частью 4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части 2 настоящей статьи, для получения аккредитации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8. Отказ в аккредитации участника электронного аукциона на электронной площадке в иных случаях, за исключением указанных в части 6 настоящей статьи случаев,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части 2 настоящей статьи документов, прекращении действия усиленной электронной подписи.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Ответственность за достоверность документов и информации, предоставляемых в соответствии с частями 2 и 10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частью 2 настоящей статьи, за замену указанных в части 2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В течение одного часа с момента поступления предусмотренных частью 10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частью 2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w:t>
      </w:r>
      <w:r w:rsidRPr="0031242B">
        <w:rPr>
          <w:rFonts w:ascii="Times New Roman" w:eastAsia="Times New Roman" w:hAnsi="Times New Roman" w:cs="Times New Roman"/>
          <w:sz w:val="24"/>
          <w:szCs w:val="24"/>
          <w:lang w:eastAsia="ru-RU"/>
        </w:rPr>
        <w:lastRenderedPageBreak/>
        <w:t>установленном настоящей статьей, не ранее чем за шесть месяцев до даты окончания срока ранее полученной аккредитации.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62. Реестр участников электронного аукциона, получивших аккредитацию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дата направления участнику такого аукциона уведомления о принятии решения о его аккредитации;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пунктом 4 части 2 статьи 61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9) дата прекращения действия аккредитации участника такого аукциона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частью 2 настоящей статьи, в день принятия решения об аккредитации участника такого аукциона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поступления в соответствии с частью 10 статьи 61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пунктами 4 - 7 части 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63. Извещение о проведении электронного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Извещение о проведении электронного аукциона размещается заказчиком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частью 1 настоящей статьи размещения.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извещении о проведении электронного аукциона наряду с информацией, указанной в статье 42 настоящего Федерального закона, указываются: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адрес электронной площадки в информационно-телекоммуникационной сети "Интернет";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дата окончания срока рассмотрения заявок на участие в таком аукционе в соответствии с частью 2 статьи 67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дата проведения такого аукциона в соответствии с частью 3 статьи 68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реквизиты счета для внесения денежных средств в качестве обеспечения заявок участников такого аукциона и размер обеспечения данных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преимущества, предоставляемые заказчиком в соответствии со статьями 28-30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пунктами 1 и 2 части 1 и частью 2 статьи 31 (при наличии таких требований)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Статья 64. Содержание документации об электронном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наименование и описание объекта закупки и условия контракта в соответствии со статьей 33 настоящего Федерального закона, в том числе обоснование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требования к содержанию, составу заявки на участие в таком аукционе в соответствии с частями 3 - 6 статьи 66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дата и время окончания срока подачи заявок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4) дата окончания срока рассмотрения заявок на участие в таком аукционе в соответствии с частью 2 статьи 67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дата проведения такого аукциона в соответствии с частью 3 статьи 68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информация о валюте, используемой для формирования цены контракта и расчетов с поставщиками (подрядчиками, исполнителями);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возможность заказчика изменить условия контракта в соответствии с положениями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порядок, даты начала и окончания срока предоставления участникам такого аукциона разъяснений положений документации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Документация об электронном аукционе не может содержать требования к оформлению и форме заявки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Документация об электронном аукционе наряду с предусмотренной частью 1 настоящей статьи информацией содержит требования к участникам такого аукциона, установленные в соответствии с частями 1 и 2 статьи 31 (при наличии таких требований)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 документации об электронном аукционе прилагается проект контракта, который является неотъемлемой частью этой документации.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65. Порядок предоставления документации об электронном аукционе, разъяснений ее положений и внесение в нее изменений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настоящего Федерального закона, одновременно с размещением извещения о проведении такого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Документация об электронном аукционе должна быть доступна для ознакомления без взимания платы.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течение двух дней с даты поступления от оператора электронной площадки указанного в части 3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Разъяснения положений документации об электронном аукционе не должны изменять ее суть.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66. Порядок подачи заявок на участие в электронном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Подача заявок на участие в электронном аукционе осуществляется только лицами, получившими аккредитацию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Заявка на участие в электронном аукционе состоит из двух частей.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Первая часть заявки на участие в электронном аукционе должна содержать указанную в одном из следующих подпунктов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при заключении контракта на поставку товара: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при заключении контракта на выполнение работы или оказание услуги, для выполнения или оказания которых используется товар:</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предусмотренное пунктом 2 настоящей части,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Первая часть заявки на участие в электронном аукционе, предусмотренная частью 3 настоящей статьи, может содержать эскиз, рисунок, чертеж, фотографию, иное изображение товара, на поставку которого заключается контракт.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Вторая часть заявки на участие в электронном аукционе должна содержать следующие документы и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документы, подтверждающие соответствие участника такого аукциона требованиям, установленным пунктами 1 и 2 части 1 и частью 2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пунктами 3 - 8 части 1 статьи 31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документы, подтверждающие право участника такого аукциона на получение преимущества в соответствии со статьями 28 - 30 настоящего Федерального закона, или копии этих документов;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настоящего Федерального закона, или копии этих документов.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Требовать от участника электронного аукциона предоставления иных документов и информации, за исключением предусмотренных частями 3 и 5 настоящей статьи документов и информации,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документы подаются одновременно.</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Участник электронного аукциона вправе подать только одну заявку на участие в таком аукционе в отношении каждого объекта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подачи данной заявки с нарушением требований, предусмотренных частью 2 статьи 60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получения данной заявки после даты или времени окончания срока подачи заявок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получения данной заявки от участника такого аукциона с нарушением положений части 14 статьи 61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Одновременно с возвратом заявки на участие в электронном аукционе в соответствии с частью 11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частью 3 настоящей статьи первую часть заявки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частями 3 - 5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w:t>
      </w:r>
      <w:r w:rsidRPr="0031242B">
        <w:rPr>
          <w:rFonts w:ascii="Times New Roman" w:eastAsia="Times New Roman" w:hAnsi="Times New Roman" w:cs="Times New Roman"/>
          <w:sz w:val="24"/>
          <w:szCs w:val="24"/>
          <w:lang w:eastAsia="ru-RU"/>
        </w:rPr>
        <w:lastRenderedPageBreak/>
        <w:t>площадки несет ответственность в соответствии с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67. Порядок рассмотрения первых частей заявок на участие в электронном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Аукционная комиссия проверяет первые части заявок на участие в электронном аукционе, содержащие информацию, предусмотренную частью 3 статьи 66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По результатам рассмотрения первых частей заявок на участие в электронном аукционе, содержащих информацию, предусмотренную частью 3 статьи 66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4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Участник электронного аукциона не допускается к участию в нем в случае: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непредоставления информации, предусмотренной частью 3 статьи 66 настоящего Федерального закона, или предоставления недостоверной информации;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несоответствия информации, предусмотренной частью 3 статьи 66 настоящего Федерального закона, требованиям документации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Отказ в допуске к участию в электронном аукционе по основаниям, не предусмотренным частью 4 настоящей статьи,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 порядковых номерах заявок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Указанный в части 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68. Порядок проведения электронного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Электронный аукцион проводится на электронной площадке в указанный в извещении о его проведении и определенный с учетом части 3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настоящего Федерального закона, начальная (максимальная) цена единицы товара, работы или услуги, такой аукцион проводится </w:t>
      </w:r>
      <w:r w:rsidRPr="0031242B">
        <w:rPr>
          <w:rFonts w:ascii="Times New Roman" w:eastAsia="Times New Roman" w:hAnsi="Times New Roman" w:cs="Times New Roman"/>
          <w:sz w:val="24"/>
          <w:szCs w:val="24"/>
          <w:lang w:eastAsia="ru-RU"/>
        </w:rPr>
        <w:lastRenderedPageBreak/>
        <w:t>путем снижения указанных общей начальной (максимальной) цены и начальной (максимальной) цены в порядке, установленном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При проведении электронного аукциона его участники подают предложения о цене контракта с учетом следующих требований: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частью 11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12. В течение десяти минут с момента завершения в соответствии с частью 11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w:t>
      </w:r>
      <w:r w:rsidRPr="0031242B">
        <w:rPr>
          <w:rFonts w:ascii="Times New Roman" w:eastAsia="Times New Roman" w:hAnsi="Times New Roman" w:cs="Times New Roman"/>
          <w:sz w:val="24"/>
          <w:szCs w:val="24"/>
          <w:lang w:eastAsia="ru-RU"/>
        </w:rPr>
        <w:lastRenderedPageBreak/>
        <w:t>независимо от "шага аукциона", с учетом требований, предусмотренных пунктами 1 и 3 части 9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Отклонение оператором электронной площадки предложений о цене контракта по основаниям, не предусмотренным частью 14 настоящей статьи,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В случае проведения в соответствии с частью 5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w:t>
      </w:r>
      <w:r w:rsidRPr="0031242B">
        <w:rPr>
          <w:rFonts w:ascii="Times New Roman" w:eastAsia="Times New Roman" w:hAnsi="Times New Roman" w:cs="Times New Roman"/>
          <w:sz w:val="24"/>
          <w:szCs w:val="24"/>
          <w:lang w:eastAsia="ru-RU"/>
        </w:rPr>
        <w:lastRenderedPageBreak/>
        <w:t>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21. Любой участник электронного аукциона после размещения на электронной площадке и в единой информационной системе указанного в части 18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такой аукцион в соответствии с настоящей частью проводится до достижения цены контракта не более чем сто миллионов рублей;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69. Порядок рассмотрения вторых частей заявок на участие в электронном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настоящего Федерального закона, в части соответствия их требованиям, установленным документацией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если в соответствии с частью 3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непредставления документов и информации, которые предусмотрены пунктами 1, 3 - 5, 7 и 8 части 2 статьи 62, частями 3 и 5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несоответствия участника такого аукциона требованиям, установленным в соответствии со статьей 31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6 настоящей статьи,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w:t>
      </w:r>
      <w:r w:rsidRPr="0031242B">
        <w:rPr>
          <w:rFonts w:ascii="Times New Roman" w:eastAsia="Times New Roman" w:hAnsi="Times New Roman" w:cs="Times New Roman"/>
          <w:sz w:val="24"/>
          <w:szCs w:val="24"/>
          <w:lang w:eastAsia="ru-RU"/>
        </w:rPr>
        <w:lastRenderedPageBreak/>
        <w:t>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В случае, предусмотренном частью 23 статьи 68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70. Заключение контракта по результатам электронного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статьей 69 </w:t>
      </w:r>
      <w:r w:rsidRPr="0031242B">
        <w:rPr>
          <w:rFonts w:ascii="Times New Roman" w:eastAsia="Times New Roman" w:hAnsi="Times New Roman" w:cs="Times New Roman"/>
          <w:sz w:val="24"/>
          <w:szCs w:val="24"/>
          <w:lang w:eastAsia="ru-RU"/>
        </w:rPr>
        <w:lastRenderedPageBreak/>
        <w:t>настоящего Федерального закона признана соответствующей требованиям, установленным документацией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течение пяти дней с даты размещения в единой информационной системе указанного в части 8 статьи 69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настоящего Федерального закона, обеспечение исполнения контракта или информацию, предусмотренные частью 2 статьи 37 настоящего Федерального закона, а также обоснование цены контракта в соответствии с частью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течение трех рабочих дней с даты размещения победителем электронного аукциона в единой информационной системе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настоящей статьи не позднее чем в течение тринадцати дней с даты размещения в единой информационной системе протокола, указанного в части 8 статьи 69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6. В течение трех рабочих дней с даты размещения заказчиком в единой информационной системе документов, предусмотренных частью 5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частью 4 настоящей статьи протокол разногласий.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заключенным.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В случае, предусмотренном частью 23 статьи 68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настоящей статьи, по истечении тринадцати дней с даты размещения в единой информационной системе протокола, указанного в части 8 статьи 69 настоящего Федерального закона, или не исполнил требования, предусмотренные статьей 37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w:t>
      </w:r>
      <w:r w:rsidRPr="0031242B">
        <w:rPr>
          <w:rFonts w:ascii="Times New Roman" w:eastAsia="Times New Roman" w:hAnsi="Times New Roman" w:cs="Times New Roman"/>
          <w:sz w:val="24"/>
          <w:szCs w:val="24"/>
          <w:lang w:eastAsia="ru-RU"/>
        </w:rPr>
        <w:lastRenderedPageBreak/>
        <w:t>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Участник электронного аукциона, признанный победителем такого аукциона в соответствии с частью 14 настоящей статьи,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71. Последствия признания электронного аукциона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аукционная комиссия в течение трех рабочих дней с даты получения единственной заявки на участие в таком аукционе и документов, указанных в пункте 1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пунктом 25 части 1 статьи 93 настоящего Федерального закона в порядке, установленном статьей 70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случае, если электронный аукцион признан не состоявшимся по основанию, предусмотренному частью 8 статьи 67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случае, если электронный аукцион признан не состоявшимся по основанию, предусмотренному частью 20 статьи 68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оператор электронной площадки в течение срока, указанного в пункте 1 настоящей части, обязан направить уведомления участникам такого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1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контракт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 с участником такого аукциона, заявка на участие в котором подана: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если электронный аукцион признан не состоявшимся по основаниям, предусмотренным частью 16 статьи 66 и частью 8 статьи 67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§3. Определение поставщика (подрядчика, исполнителя) путем проведения запроса котировок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72. Проведение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Не допускается взимание платы за участие в запросе котировок.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73. Требования, предъявляемые к проведению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извещении о проведении запроса котировок должна содержаться следующая информация: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информация, указанная в пунктах 1-5 статьи 42 настоящего Федерального закона (в том числе обоснование начальной (максимальной) цены контракта), требование об отсутствии в предусмотренном настоящим Федеральным законом реестре недобросовестных поставщиков (подрядчиков, исполнителей) (далее также - реестр недобросовестных поставщиков) информации об участнике запроса котировок,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(для юридического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форма заявки на участие в запросе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информация о возможности одностороннего отказа от исполнения контракта в соответствии с положениями частей 8-26 статьи 95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преимущества, предоставляемые заказчиком в соответствии со статьями 28-30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 извещению о проведении запроса котировок должен быть приложен проект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согласие участника запроса котировок исполнить условия контракта, указанные в извещении о проведении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цену товара, работы или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документы, подтверждающие право участника запроса котировок на получение преимуществ в соответствии со статьями 28-30 настоящего Федерального закона, или копии таких документов.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Требовать от участника запроса котировок предоставления иных документов и информации, за исключением предусмотренных частью 3 настоящей статьи информации и документов, не допускается.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74. Порядок проведения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статьей 76 настоящего Федерального закона, не менее чем за четыре рабочих дня до даты истечения указанного срока.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Запрос о предоставлении котировок может направляться с использованием любых средств связи, в том числе в форме электронного документа.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75. Особенности проведения запроса котировок для обеспечения деятельности заказчика на территории иностранного государства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за пределами территории Российской Федерации, вправе осуществлять закупки товаров, работ, услуг путем проведения запроса котировок для обеспечения своей деятельности на территории иностранного государства у российских или иностранных поставщиков (подрядчиков, исполнителей) независимо от цены контракта. В этом случае опубликование извещения, предусмотренного статьей 73 настоящего Федерального закона, не требуется.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ранее заключенный контракт расторгнут в связи с односторонним отказом заказчика от исполнения контракта в соответствии с положениями частей 8 - 26 статьи 95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Контракт на поставку товара, предусмотренного частью 1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77. Порядок подачи заявки на участие в запросе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w:t>
      </w:r>
      <w:r w:rsidRPr="0031242B">
        <w:rPr>
          <w:rFonts w:ascii="Times New Roman" w:eastAsia="Times New Roman" w:hAnsi="Times New Roman" w:cs="Times New Roman"/>
          <w:sz w:val="24"/>
          <w:szCs w:val="24"/>
          <w:lang w:eastAsia="ru-RU"/>
        </w:rPr>
        <w:lastRenderedPageBreak/>
        <w:t>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статьей 76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пункте 1 части 1 статьи 76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78. Рассмотрение и оценка заявки на участие в запросе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(или) открытии доступа к поданным в форме электронных документов таким заявкам. Заказчик признается исполнившим эту обязанность, если участникам запроса котировок была предоставлена возможность получать в режиме реального времени полную информацию о вскрытии конвертов с такими заявками и (или) об открытии доступа к поданным в форме электронных документов таким заявкам.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этих конвертов и (или) открытия данного доступа.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частью 3 статьи 73 настоящего Федерального закона. Отклонение заявок на участие в запросе котировок по иным основаниям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w:t>
      </w:r>
      <w:r w:rsidRPr="0031242B">
        <w:rPr>
          <w:rFonts w:ascii="Times New Roman" w:eastAsia="Times New Roman" w:hAnsi="Times New Roman" w:cs="Times New Roman"/>
          <w:sz w:val="24"/>
          <w:szCs w:val="24"/>
          <w:lang w:eastAsia="ru-RU"/>
        </w:rPr>
        <w:lastRenderedPageBreak/>
        <w:t>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79. Последствия признания запроса котировок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частью 6 статьи 77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частью 9 статьи 78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Если запрос котировок признан не состоявшимся по основанию, предусмотренному частью 9 статьи 78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w:t>
      </w:r>
      <w:r w:rsidRPr="0031242B">
        <w:rPr>
          <w:rFonts w:ascii="Times New Roman" w:eastAsia="Times New Roman" w:hAnsi="Times New Roman" w:cs="Times New Roman"/>
          <w:sz w:val="24"/>
          <w:szCs w:val="24"/>
          <w:lang w:eastAsia="ru-RU"/>
        </w:rPr>
        <w:lastRenderedPageBreak/>
        <w:t>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w:t>
      </w:r>
      <w:r w:rsidRPr="0031242B">
        <w:rPr>
          <w:rFonts w:ascii="Times New Roman" w:eastAsia="Times New Roman" w:hAnsi="Times New Roman" w:cs="Times New Roman"/>
          <w:sz w:val="24"/>
          <w:szCs w:val="24"/>
          <w:lang w:eastAsia="ru-RU"/>
        </w:rPr>
        <w:lastRenderedPageBreak/>
        <w:t>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извещении о проведении предварительного отбора должна быть указана следующая информация: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информация, предусмотренная статьей 42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со статьей 31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форма заявки на участие в предварительном отборе;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место, дата и время проведения предварительного отбора;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К извещению о проведении предварительного отбора должен быть приложен проект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Заявки на участие в предварительном отборе подаются в срок и по форме, которые указаны в извещении о проведении предварительного отбора.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Заявки на участие в предварительном отборе, поданные по истечении срока их подачи, не принимаются и не рассматриваются заказчиком.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Решение об отказе во включении участника предварительного отбора в перечень поставщиков принимается, если: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участник предварительного отбора не соответствует требованиям, установленным извещением о проведении предварительного отбора;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документы для проведения предварительного отбора представлены не в полном объеме или предоставлена недостоверная информация;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w:t>
      </w:r>
      <w:r w:rsidRPr="0031242B">
        <w:rPr>
          <w:rFonts w:ascii="Times New Roman" w:eastAsia="Times New Roman" w:hAnsi="Times New Roman" w:cs="Times New Roman"/>
          <w:sz w:val="24"/>
          <w:szCs w:val="24"/>
          <w:lang w:eastAsia="ru-RU"/>
        </w:rPr>
        <w:lastRenderedPageBreak/>
        <w:t>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Запрос о предоставлении котировок может направляться с использованием любых средств связи, в том числе в форме электронного документа.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Запрос о предоставлении котировок и заявка на участие в запросе котировок должны соответствовать требованиям, установленным статьей 73 настоящего Федерального закона, с учетом особенностей, установленных частями 5 и 6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статьей 93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w:t>
      </w:r>
      <w:r w:rsidRPr="0031242B">
        <w:rPr>
          <w:rFonts w:ascii="Times New Roman" w:eastAsia="Times New Roman" w:hAnsi="Times New Roman" w:cs="Times New Roman"/>
          <w:sz w:val="24"/>
          <w:szCs w:val="24"/>
          <w:lang w:eastAsia="ru-RU"/>
        </w:rPr>
        <w:lastRenderedPageBreak/>
        <w:t>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статьей 93 настоящего Федерального закона.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§4. Определение поставщика (подрядчика, исполнителя) путем проведения запроса предложений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83. Проведение запроса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Заказчик вправе осуществлять закупку путем проведения запроса предложений в случаях: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заключения договора энергоснабжения или договора купли-продажи электрической энергии с гарантирующим поставщиком электрической энергии;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заключения федеральным органом исполнительной власти в соответствии с установленными Правительством Российской Федерации правилами контракта с иностранной организацией на лечение гражданина Российской Федерации за пределами территории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заключения контракта на оказание преподавательских услуг, а также услуг экскурсовода (гида) физическими лицами;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осуществления закупки товара, работы или услуги, являющихся предметом контракта, расторжение которого осуществлено заказчиком на основании части 9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пунктом 28 части 1 статьи 93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Федерального закона, при условии обеспечения предусмотренного Федеральным законом от 27 июля 2006 года N 152-ФЗ "О персональных данных" обезличивания персональных данных;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осуществления закупок изделий народных художественных промыслов,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пунктом 6 части 2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статьи 95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Извещение о проведении запроса предложений должно содержать следующую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информация, предусмотренная пунктами 1 - 5 и 7 статьи 42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статьей 31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язык или языки, на которых предоставлена документация о проведении запроса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способы получения документации о проведении запроса предложений, срок, место и порядок предоставления этой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срок, место и порядок подачи заявок на участие в запросе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8) преимущества, предоставляемые заказчиком в соответствии со статьями 28 - 30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информация, указанная в части 4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порядок проведения запроса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w:t>
      </w:r>
      <w:r w:rsidRPr="0031242B">
        <w:rPr>
          <w:rFonts w:ascii="Times New Roman" w:eastAsia="Times New Roman" w:hAnsi="Times New Roman" w:cs="Times New Roman"/>
          <w:sz w:val="24"/>
          <w:szCs w:val="24"/>
          <w:lang w:eastAsia="ru-RU"/>
        </w:rPr>
        <w:lastRenderedPageBreak/>
        <w:t>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(или) открытии доступа к поданным в форме электронных документов заявкам и оглашении заявки, содержащей лучшие условия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w:t>
      </w:r>
      <w:r w:rsidRPr="0031242B">
        <w:rPr>
          <w:rFonts w:ascii="Times New Roman" w:eastAsia="Times New Roman" w:hAnsi="Times New Roman" w:cs="Times New Roman"/>
          <w:sz w:val="24"/>
          <w:szCs w:val="24"/>
          <w:lang w:eastAsia="ru-RU"/>
        </w:rPr>
        <w:lastRenderedPageBreak/>
        <w:t>Отказ участников запроса предложений направлять окончательные предложения фиксируется в протоколе проведения запроса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частью 16 настоящей статьи, и не позднее чем через двадцать дней с даты подписания указанного протокола.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удовлетворяет потребности заказчика в товарах, работах, услугах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§5. Закрытые способы определения поставщиков (подрядчиков, исполнителей)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84. Особенности применения закрытых способов определения поставщиков (подрядчиков, исполнителей)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частью 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Закрытые способы определения поставщиков (подрядчиков, исполнителей) применяются только в случаях: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w:t>
      </w:r>
      <w:r w:rsidRPr="0031242B">
        <w:rPr>
          <w:rFonts w:ascii="Times New Roman" w:eastAsia="Times New Roman" w:hAnsi="Times New Roman" w:cs="Times New Roman"/>
          <w:sz w:val="24"/>
          <w:szCs w:val="24"/>
          <w:lang w:eastAsia="ru-RU"/>
        </w:rPr>
        <w:lastRenderedPageBreak/>
        <w:t>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закупок услуг по уборке помещений, услуг водителей для обеспечения деятельности судей, судебных приставов.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85. Особенности проведения закрытого конкурса, закрытого конкурса с ограниченным участием, закрытого двухэтапного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частью 2 статьи 84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w:t>
      </w:r>
      <w:r w:rsidRPr="0031242B">
        <w:rPr>
          <w:rFonts w:ascii="Times New Roman" w:eastAsia="Times New Roman" w:hAnsi="Times New Roman" w:cs="Times New Roman"/>
          <w:sz w:val="24"/>
          <w:szCs w:val="24"/>
          <w:lang w:eastAsia="ru-RU"/>
        </w:rPr>
        <w:lastRenderedPageBreak/>
        <w:t>Размер указанной платы не должен превышать расходы заказчика на изготовление копии документации о закрытом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частью 2 статьи 84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частью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Протокол рассмотрения и оценки заявок на участие в закрытом конкурсе с ограниченным участием составляется в трех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 с приглашением принять участие в закрытом конкурсе с ограниченным участием.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частью 2 статьи 84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частью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86. Закрытый аукцион</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w:t>
      </w:r>
      <w:r w:rsidRPr="0031242B">
        <w:rPr>
          <w:rFonts w:ascii="Times New Roman" w:eastAsia="Times New Roman" w:hAnsi="Times New Roman" w:cs="Times New Roman"/>
          <w:sz w:val="24"/>
          <w:szCs w:val="24"/>
          <w:lang w:eastAsia="ru-RU"/>
        </w:rPr>
        <w:lastRenderedPageBreak/>
        <w:t>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частью 2 статьи 84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Размер обеспечения заявки на участие в закрытом аукционе не может превышать пять процентов начальной (максимальной) цены контракта.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87. Документация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Документация о закрытом аукционе должна содержать следующую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требования к содержанию и составу заявок на участие в закрытом аукционе в соответствии с частью 2 статьи 88 настоящего Федерального закона и инструкция по ее заполнению;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дата и время окончания срока подачи заявок на участие в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размер и порядок предоставления обеспечения заявок на участие в закупке, а также требования к банковской гарантии;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форма контракта, размер обеспечения исполнения контракта, а также требования к обеспечению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информация о возможности заказчика изменить условия контракта в соответствии с положениями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информация о валюте, используемой для формирования цены контракта и расчетов с участниками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место, дата и время вскрытия конвертов с заявками на участие в закрытом аукционе, дата рассмотрения таких заявок;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"шаг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место, дата и время проведения закрытого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информация о преимуществах, предоставляемых заказчиком в соответствии со статьями 28 - 30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w:t>
      </w:r>
      <w:r w:rsidRPr="0031242B">
        <w:rPr>
          <w:rFonts w:ascii="Times New Roman" w:eastAsia="Times New Roman" w:hAnsi="Times New Roman" w:cs="Times New Roman"/>
          <w:sz w:val="24"/>
          <w:szCs w:val="24"/>
          <w:lang w:eastAsia="ru-RU"/>
        </w:rPr>
        <w:lastRenderedPageBreak/>
        <w:t>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течение двух дней с даты поступления от участника закрытого аукциона указанного в части 4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Разъяснения положений документации о закрытом аукционе не должны изменять ее суть.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88. Порядок подачи заявок на участие в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Заявка на участие в закрытом аукционе должна содержать: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информацию и документы об участнике закрытого аукциона, подавшем такую заявку: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г) копии учредительных документов участника закрытого аукциона (для юридического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документы, подтверждающие соответствие участника закрытого аукциона требованиям, установленным документацией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документы, подтверждающие предоставление обеспечения заявки на участие в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документы, подтверждающие право участника закрытого аукциона на получение преимуществ в соответствии со статьями 28 - 30 настоящего Федерального закона, или копии этих документов.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Требовать от участника закрытого аукциона предоставления иных документов и информации, за исключением предусмотренных частью 2 настоящей статьи документов и информации, не допускается.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Участник закрытого аукциона вправе подать только одну заявку на участие в закрытом аукционе в отношении каждого объекта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частью 6 статьи 44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частью 6 статьи 44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89. Порядок рассмотрения заявок на участие в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Срок рассмотрения заявок на участие в закрытом аукционе не может превышать десять дней с даты окончания срока их подачи.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w:t>
      </w:r>
      <w:r w:rsidRPr="0031242B">
        <w:rPr>
          <w:rFonts w:ascii="Times New Roman" w:eastAsia="Times New Roman" w:hAnsi="Times New Roman" w:cs="Times New Roman"/>
          <w:sz w:val="24"/>
          <w:szCs w:val="24"/>
          <w:lang w:eastAsia="ru-RU"/>
        </w:rPr>
        <w:lastRenderedPageBreak/>
        <w:t>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частью 7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частью 6 статьи 44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 случае, указанном в части 8 настоящей статьи, контракт заключается с единственным поставщиком (подрядчиком, исполнителем) в соответствии с пунктом 24 части 1 статьи 93 настоящего Федерального закона.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90. Порядок проведения закрытого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Закрытый аукцион проводится заказчиком в присутствии членов аукционной комиссии, участников закрытого аукциона или их представителей.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Закрытый аукцион проводится в следующем порядке: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частью 4 настоящей статьи, поднимает карточку в случае, если он согласен заключить контракт по объявленной цене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частью 4 настоящей статьи, и "шаг аукциона", на который снижается цена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w:t>
      </w:r>
      <w:r w:rsidRPr="0031242B">
        <w:rPr>
          <w:rFonts w:ascii="Times New Roman" w:eastAsia="Times New Roman" w:hAnsi="Times New Roman" w:cs="Times New Roman"/>
          <w:sz w:val="24"/>
          <w:szCs w:val="24"/>
          <w:lang w:eastAsia="ru-RU"/>
        </w:rPr>
        <w:lastRenderedPageBreak/>
        <w:t>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Победителем закрытого аукциона признается участник такого аукциона, предложивший наиболее низкую цену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Любой участник закрытого аукциона вправе обжаловать результаты закрытого аукциона в порядке, установленном главой 6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91. Заключение контракта по результатам закрытого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w:t>
      </w:r>
      <w:r w:rsidRPr="0031242B">
        <w:rPr>
          <w:rFonts w:ascii="Times New Roman" w:eastAsia="Times New Roman" w:hAnsi="Times New Roman" w:cs="Times New Roman"/>
          <w:sz w:val="24"/>
          <w:szCs w:val="24"/>
          <w:lang w:eastAsia="ru-RU"/>
        </w:rPr>
        <w:lastRenderedPageBreak/>
        <w:t>исполнения контракта, победитель закрытого аукциона признается уклонившимся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Контракт может быть заключен не ранее чем через десять дней с даты подписания протокола закрытого аукциона.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92. Последствия признания определения поставщика (подрядчика, исполнителя) закрытым способом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§6. Осуществление закупки у единственного поставщика (подрядчика, исполнителя)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93. Осуществление закупки у единственного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Закупка у единственного поставщика (подрядчика, исполнителя) может осуществляться заказчиком в следующих случаях: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выполнение работы по мобилизационной подготовке в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превышает пять процентов размера средств, предусмотренных на осуществление всех закупок заказчика в соответствии с планом-графиком, и составляет не 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осуществление закупки товара, работы или услуги государственным или муниципальным образовательным учреждением, государственным или муниципальным учреждением культуры, уставными целями деятельности которых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w:t>
      </w:r>
      <w:r w:rsidRPr="0031242B">
        <w:rPr>
          <w:rFonts w:ascii="Times New Roman" w:eastAsia="Times New Roman" w:hAnsi="Times New Roman" w:cs="Times New Roman"/>
          <w:sz w:val="24"/>
          <w:szCs w:val="24"/>
          <w:lang w:eastAsia="ru-RU"/>
        </w:rPr>
        <w:lastRenderedPageBreak/>
        <w:t>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14)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заключение контракта на посещение зоопарка, театра, кинотеатра, концерта, цирка, музея, выставки или спортивного мероприятия;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24) признание несостоявшимся определения поставщика (подрядчика, исполнителя) закрытым способом и принятие заказчиком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частями 1 и 7 статьи 55, частями 1 - 3 статьи 71, частями 1 и 3 статьи 79, частью 18 статьи 83 настоящего Федерального закона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w:t>
      </w:r>
      <w:r w:rsidRPr="0031242B">
        <w:rPr>
          <w:rFonts w:ascii="Times New Roman" w:eastAsia="Times New Roman" w:hAnsi="Times New Roman" w:cs="Times New Roman"/>
          <w:sz w:val="24"/>
          <w:szCs w:val="24"/>
          <w:lang w:eastAsia="ru-RU"/>
        </w:rPr>
        <w:lastRenderedPageBreak/>
        <w:t>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27) заключение контракта на оказание услуг адвоката в связи с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пункта 7 части 2 статьи 83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от 27 июля 2006 года N 152-ФЗ "О персональных данных" обезличивание персональных данных.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 При осуществлении закупки у единственного поставщика (подрядчика, исполнителя) в случаях, предусмотренных пунктами 1 - 3, 6 - 8, 11 - 14, 16 - 19 части 1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пунктах 1, 2, 4, 8 статьи 42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w:t>
      </w:r>
      <w:r w:rsidRPr="0031242B">
        <w:rPr>
          <w:rFonts w:ascii="Times New Roman" w:eastAsia="Times New Roman" w:hAnsi="Times New Roman" w:cs="Times New Roman"/>
          <w:sz w:val="24"/>
          <w:szCs w:val="24"/>
          <w:lang w:eastAsia="ru-RU"/>
        </w:rPr>
        <w:lastRenderedPageBreak/>
        <w:t>(подрядчика, исполнителя) в случаях, предусмотренных пунктами 6 и 9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§7. Исполнение, изменение, расторжение контракта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94. Особенности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взаимодействие заказчика с поставщиком (подрядчиком, исполнителем) при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w:t>
      </w:r>
      <w:r w:rsidRPr="0031242B">
        <w:rPr>
          <w:rFonts w:ascii="Times New Roman" w:eastAsia="Times New Roman" w:hAnsi="Times New Roman" w:cs="Times New Roman"/>
          <w:sz w:val="24"/>
          <w:szCs w:val="24"/>
          <w:lang w:eastAsia="ru-RU"/>
        </w:rPr>
        <w:lastRenderedPageBreak/>
        <w:t>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пунктами 1, 4 - 6, 8, 15, 17, 18, 22, 23, 26 и 27 части 1 статьи 93 настоящего Федерального закона.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w:t>
      </w:r>
      <w:r w:rsidRPr="0031242B">
        <w:rPr>
          <w:rFonts w:ascii="Times New Roman" w:eastAsia="Times New Roman" w:hAnsi="Times New Roman" w:cs="Times New Roman"/>
          <w:sz w:val="24"/>
          <w:szCs w:val="24"/>
          <w:lang w:eastAsia="ru-RU"/>
        </w:rPr>
        <w:lastRenderedPageBreak/>
        <w:t>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об изменении или о расторжении контракта в ходе его исполнения.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Порядок подготовки и размещения в единой информационной системе отчета, указанного в части 9 настоящей статьи, форма указанного отчета определяются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95. Изменение, расторжение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w:t>
      </w:r>
      <w:r w:rsidRPr="0031242B">
        <w:rPr>
          <w:rFonts w:ascii="Times New Roman" w:eastAsia="Times New Roman" w:hAnsi="Times New Roman" w:cs="Times New Roman"/>
          <w:sz w:val="24"/>
          <w:szCs w:val="24"/>
          <w:lang w:eastAsia="ru-RU"/>
        </w:rPr>
        <w:lastRenderedPageBreak/>
        <w:t>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изменение в соответствии с законодательством Российской Федерации регулируемых государством цен (тарифов) на товары, работы,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установленных пунктом 6 части 1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случае перемены заказчика права и обязанности заказчика, предусмотренные контрактом, переходят к новому заказчику.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12.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w:t>
      </w:r>
      <w:r w:rsidRPr="0031242B">
        <w:rPr>
          <w:rFonts w:ascii="Times New Roman" w:eastAsia="Times New Roman" w:hAnsi="Times New Roman" w:cs="Times New Roman"/>
          <w:sz w:val="24"/>
          <w:szCs w:val="24"/>
          <w:lang w:eastAsia="ru-RU"/>
        </w:rPr>
        <w:lastRenderedPageBreak/>
        <w:t>(подрядчика,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6 части 2 статьи 83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w:t>
      </w:r>
      <w:r w:rsidRPr="0031242B">
        <w:rPr>
          <w:rFonts w:ascii="Times New Roman" w:eastAsia="Times New Roman" w:hAnsi="Times New Roman" w:cs="Times New Roman"/>
          <w:sz w:val="24"/>
          <w:szCs w:val="24"/>
          <w:lang w:eastAsia="ru-RU"/>
        </w:rPr>
        <w:lastRenderedPageBreak/>
        <w:t>выполненной работы или оказанной услуги по расторгнутому контракту. При этом цена контракта, заключаемого в соответствии с частью 17 настоящей статьи, должна быть уменьшена пропорционально количеству поставленного товара, объему выполненной работы или оказанной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19. 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20.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"О государственном оборонном заказе".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96. Обеспечение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частью 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При осуществлении закупки у единственного поставщика (подрядчика, исполнителя) в случаях, предусмотренных пунктами 4, 5, 8, 9, 10, 13, 15, 17, 20 - 23, 26 - 28 части 1 статьи 93 настоящего Федерального закона, заказчик вправе установить требование обеспечения исполнения контракта в извещении об осуществлении закупки и (или) в проекте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Исполнение контракта может обеспечиваться предоставлением банковской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7. В ходе исполнения контракта поставщик (подрядчик, исполнитель) вправе предоставить заказчику обеспечение исполнения контракта, уменьшенное на размер </w:t>
      </w:r>
      <w:r w:rsidRPr="0031242B">
        <w:rPr>
          <w:rFonts w:ascii="Times New Roman" w:eastAsia="Times New Roman" w:hAnsi="Times New Roman" w:cs="Times New Roman"/>
          <w:sz w:val="24"/>
          <w:szCs w:val="24"/>
          <w:lang w:eastAsia="ru-RU"/>
        </w:rPr>
        <w:lastRenderedPageBreak/>
        <w:t>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Федерального закона об обеспечении исполнения контракта к такому участнику не применяются.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В случае, предусмотренном частью 9 статьи 54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Глава 4. Мониторинг закупок и аудит в сфере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97. Мониторинг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Мониторинг закупок осуществляется в целях: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оценки степени достижения целей осуществления закупок, определенных в соответствии со статьей 13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оценки обоснованности закупок в соответствии со статьей 18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совершенствования законодательства Российской Федерации и иных нормативных правовых актов о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Мониторинг закупок осуществляется с использованием единой информационной системы и на основе содержащейся в ней информации.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Мониторинг закупок для обеспечения государственных и муниципальных нужд осуществляется в порядке, установленном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Сводный аналитический отчет подлежит размещению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В соответствии с законодательством субъектов Российской Федерации и муниципальными нормативными правовыми актами может осуществляться мониторинг закупок для обеспечения соответственно нужд субъектов Российской Федерации 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Мониторинг закупок обеспечивается федеральным органом исполнительной власти по регулированию контрактной системы в сфере закупок, органом исполнительной власти субъекта Российской Федерации по регулированию контрактной системы в сфере закупок, местной администрацией.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98. Аудит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статьей 13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Глава 5. Контроль в сфере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99. Контроль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федеральным органом исполнительной власти, уполномоченным на осуществление контроля в сфере закупок, путем проведения: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внеплановых проверок в отношении субъектов контроля;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а) в планах-графиках, информации, содержащейся в планах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б) в извещениях об осуществлении закупок, в документации о закупках, информации, содержащейся в планах-графиках;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в) в протоколах определения поставщиков (подрядчиков, исполнителей), информации, содержащейся в документации о закупках;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д) в реестре контрактов, заключенных заказчиками, условиям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Порядок осуществления контроля, предусмотренного частью 5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части 5 настоящей статьи информации может определяться иная информация, подлежащая контролю.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Органы внутреннего государственного (муниципального) финансового контроля осуществляют контроль в отношении: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соблюдения требований к обоснованию закупок, предусмотренных статьей 18 настоящего Федерального закона, при формировании планов закупок и обоснованности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нормирования в сфере закупок, предусмотренного статьей 19 настоящего Федерального закона, при планировании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соответствия поставленного товара, выполненной работы (ее результата) или оказанной услуги условиям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соответствия использования поставленного товара, выполненной работы (ее результата) или оказанной услуги целям осуществления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9. Контроль в сфере закупок в соответствии с частью 8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w:t>
      </w:r>
      <w:r w:rsidRPr="0031242B">
        <w:rPr>
          <w:rFonts w:ascii="Times New Roman" w:eastAsia="Times New Roman" w:hAnsi="Times New Roman" w:cs="Times New Roman"/>
          <w:sz w:val="24"/>
          <w:szCs w:val="24"/>
          <w:lang w:eastAsia="ru-RU"/>
        </w:rPr>
        <w:lastRenderedPageBreak/>
        <w:t>Федеральным законом, Бюджетным кодексом Российской Федерации и принимаемыми в соответствии с ними нормативными правовыми актами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федеральным органом исполнительной власти, уполномоченным на осуществление внутреннего государственного финансового контроля в отношении закупок для обеспечения федеральных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органом исполнительной власти субъекта Российской Федерации, уполномоченным на осуществление внутреннего государственного финансового контроля в отношении закупок для обеспечения нужд субъекта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органом местного самоуправления муниципального образования, уполномоченным на осуществление внутреннего муниципального финансового контроля в отношении закупок для обеспечения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8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при осуществлении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контроль в соответствии с настоящим Федеральным законом в отношении: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соблюдения требований к обоснованию и обоснованности закупок, осуществляемых в рамках государственного оборонного заказа;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нормирования в сфере закупок, предусмотренного статьей 19 настоящего Федерального закона, при осуществлении закупок в рамках государственного оборонного заказа;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рамках государственного оборонного заказа;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применения заказчиком мер ответственности и совершения иных действий в случае нарушения поставщиком (подрядчиком, исполнителем) условий контракта при осуществлении закупок в рамках государственного оборонного заказа;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соответствия поставленного товара, выполненной работы (ее результата) или оказанной услуги при осуществлении закупок в рамках государственного оборонного заказа условиям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 при осуществлении закупок в рамках государственного оборонного заказа;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соответствия использования поставленного товара, выполненной работы (ее результата) или оказанной услуги при осуществлении закупок в рамках государственного оборонного заказа целям осуществления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порядок, сроки направления, исполнения, отмены предписаний органов контроля;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перечень должностных лиц, уполномоченных на проведение проверок, их права, обязанности и ответственность;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Плановые проверки проводятся 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Контрольный орган в сфере закупок проводит внеплановую проверку по следующим основаниям: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истечение срока исполнения ранее выданного в соответствии с пунктом 2 части 22 настоящей статьи предписания.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Внеплановая проверка по основанию, предусмотренному пунктом 3 части 15 настоящей статьи, проводится контрольным органом в сфере закупок, выдавшим предписание в соответствии с пунктом 2 части 22 настоящей статьи, исполнение которого контролируется.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w:t>
      </w:r>
      <w:r w:rsidRPr="0031242B">
        <w:rPr>
          <w:rFonts w:ascii="Times New Roman" w:eastAsia="Times New Roman" w:hAnsi="Times New Roman" w:cs="Times New Roman"/>
          <w:sz w:val="24"/>
          <w:szCs w:val="24"/>
          <w:lang w:eastAsia="ru-RU"/>
        </w:rPr>
        <w:lastRenderedPageBreak/>
        <w:t>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21. Информация о проведении контрольными органами в сфере закупок плановых и внеплановых проверок,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части 22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24. В течение трех рабочих дней с даты выдачи предписания в соответствии с пунктом 2 части 22 настоящей статьи контрольный орган в сфере закупок обязан разместить это предписание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25. В случае поступления информации о неисполнении выданного в соответствии с пунктом 2 части 22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29. При выявлении в результате проведения контрольными органами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31. Особенности осуществления предусмотренного частью 10 настоящей статьи контроля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100. Ведомственный контроль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101. Контроль в сфере закупок, осуществляемый заказчиком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Заказчик обязан осуществлять контроль за предусмотренным частью 5 статьи 30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Общественные объединения и объединения юридических лиц, осуществляющие общественный контроль, вправе: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подготавливать предложения по совершенствованию законодательства Российской Федерации о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направлять заказчикам запросы о предоставлении информации об осуществлении закупок и о ходе исполнения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103. Реестр контрактов, заключенных заказчиками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и 5 части 1 статьи 93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реестр контрактов включаются следующие документы и информация: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наименование заказчика;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источник финансирования;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способ определения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дата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информация об изменении контракта с указанием условий контракта, которые были изменены;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копия заключенного контракта, подписанная усиленной электронной подписью заказчика;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информация о расторжении контракта с указанием оснований его расторжения;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идентификационный код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документ о приемке в случае принятия решения о приемке поставленного товара, выполненной работы, оказанной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решение врачебной комиссии, предусмотренное пунктом 7 части 2 статьи 83 и пунктом 28 части 1 статьи 93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течение трех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пунктах 8, 10, 11 и 13 части 2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5. Документы и информация, содержащиеся в реестре контрактов, должны быть доступны для ознакомления без взимания платы.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Порядок ведения реестра контрактов устанавливается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Контракты, информация о которых не включена в реестр контрактов, не подлежат оплате, за исключением договоров, заключенных в соответствии с пунктами 4 и 5 части 1 статьи 93 настоящего Федерального закона.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104. Реестр недобросовестных поставщиков (подрядчиков, исполнителей)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реестр недобросовестных поставщиков включается следующая информация: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лиц, указанных в части 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объект закупки, цена контракта и срок его исполнения;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идентификационный код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дата внесения указанной информации в реестр недобросовестных поставщиков.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пунктами 1 - 3 части 3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В случае, если единственный участник закупки, который подал заявку или предложение и с которым заключается контракт в случаях, предусмотренных пунктами 24 и 25 части 1 статьи 93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пунктами 1 - 3 части 3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В течение десяти рабочих дней с даты поступления документов и информации, указанных в частях 4 - 6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частью 3 настоящей статьи, в реестр недобросовестных поставщиков в течение трех рабочих дней с даты подтверждения этих фактов.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9. Информация, предусмотренная частью 3 настоящей статьи, исключается из указанного реестра по истечении двух лет с даты ее включения в реестр недобросовестных поставщиков.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Порядок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порядке.</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Глава 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105. Порядок подачи жалобы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w:t>
      </w:r>
      <w:r w:rsidRPr="0031242B">
        <w:rPr>
          <w:rFonts w:ascii="Times New Roman" w:eastAsia="Times New Roman" w:hAnsi="Times New Roman" w:cs="Times New Roman"/>
          <w:sz w:val="24"/>
          <w:szCs w:val="24"/>
          <w:lang w:eastAsia="ru-RU"/>
        </w:rPr>
        <w:lastRenderedPageBreak/>
        <w:t>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частью 4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7. Участник закупки, общественное объединение и объединение юридических лиц подают жалобу в письменной форме.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Жалоба возвращается подавшему ее лицу без рассмотрения в случае, если: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жалоба не соответствует требованиям, установленным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жалоба не подписана или жалоба подписана лицом, полномочия которого не подтверждены документами;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жалоба подана по истечении срока, предусмотренного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по жалобе на те же действия (бездействие) принято решение суда или контрольного органа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Решение о возвращении жалобы без рассмотрения принимается в течение двух рабочих дней с даты поступления жалобы.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Решение о возвращении жалобы может быть обжаловано в судебном порядке.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Жалоба подается 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федеральный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106. Рассмотрение жалобы по существу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всем заинтересованным лицам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частью 8 статьи 105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 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пунктах 3 и 4 части 1 статьи 32 настоящего Федерального закона критериями оценки этих заявок, окончательных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7. Контрольный орган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уполномоченный орган, </w:t>
      </w:r>
      <w:r w:rsidRPr="0031242B">
        <w:rPr>
          <w:rFonts w:ascii="Times New Roman" w:eastAsia="Times New Roman" w:hAnsi="Times New Roman" w:cs="Times New Roman"/>
          <w:sz w:val="24"/>
          <w:szCs w:val="24"/>
          <w:lang w:eastAsia="ru-RU"/>
        </w:rPr>
        <w:lastRenderedPageBreak/>
        <w:t>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По результатам рассмотрения жалобы по существу контрольный орган в сфере закупок принимает решение о признании жалобы обоснованной и о выдаче предписаний об устранении допущенных нарушений или о совершении иных действий либо о признании жалобы необоснованной. Копия данного решения в течение трех рабочих дней с даты его принятия направляется лицу, подавшему жалобу, а также лицам, в отношении которых выдано такое предписание. Информация о рассмотрении жалобы в указанный срок размещается в единой информационной системе.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Глава 7. Особенности осуществления отдельных видов закупок</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lastRenderedPageBreak/>
        <w:t>Статья 108. Особенности заключения энергосервисных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предложение о цене контракта или в случае, предусмотренном пунктом 1 части 3 настоящей статьи, о проценте экономии;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конкурсной документацией или извещением о проведении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В случаях, предусмотренных пунктами 2 и 3 части 6 настоящей статьи, победителем запроса котировок признается лицо, сделавшее предложение о наиболее низкой сумме.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9. В случаях, предусмотренных пунктами 2 и 3 части 6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w:t>
      </w:r>
      <w:r w:rsidRPr="0031242B">
        <w:rPr>
          <w:rFonts w:ascii="Times New Roman" w:eastAsia="Times New Roman" w:hAnsi="Times New Roman" w:cs="Times New Roman"/>
          <w:sz w:val="24"/>
          <w:szCs w:val="24"/>
          <w:lang w:eastAsia="ru-RU"/>
        </w:rPr>
        <w:lastRenderedPageBreak/>
        <w:t>закона в отношении такого критерия, как цена контракта, с учетом особенностей, установленных настоящей статьей.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цена энергосервисного контракта или в случае, предусмотренном пунктом 1 части 3 настоящей статьи, процент экономии;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В случаях, предусмотренных пунктами 2 и 3 части 10 настоящей статьи, победителем электронного аукциона признается лицо, сделавшее предложение о наиболее низкой сумме.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В случае, предусмотренном пунктом 3 части 10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Энергосервисный контракт заключается по цене, которая определяется в виде:</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При заключении энергосервисного контракта в этом контракте также указывается в случае, предусмотренном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1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пункте 2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пункте 3 части 3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частью 19 настоящей статьи.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w:t>
      </w:r>
      <w:r w:rsidRPr="0031242B">
        <w:rPr>
          <w:rFonts w:ascii="Times New Roman" w:eastAsia="Times New Roman" w:hAnsi="Times New Roman" w:cs="Times New Roman"/>
          <w:sz w:val="24"/>
          <w:szCs w:val="24"/>
          <w:lang w:eastAsia="ru-RU"/>
        </w:rPr>
        <w:lastRenderedPageBreak/>
        <w:t>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Указанный в части 2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статьей 22 настоящего Федерального закона.</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 xml:space="preserve">Статья 110. Особенности заключения государственных контрактов при осуществлении закупок товаров, работ, услуг, включаемых в государственный </w:t>
      </w:r>
      <w:r w:rsidRPr="0031242B">
        <w:rPr>
          <w:rFonts w:ascii="Times New Roman" w:eastAsia="Times New Roman" w:hAnsi="Times New Roman" w:cs="Times New Roman"/>
          <w:b/>
          <w:bCs/>
          <w:sz w:val="24"/>
          <w:szCs w:val="24"/>
          <w:lang w:eastAsia="ru-RU"/>
        </w:rPr>
        <w:lastRenderedPageBreak/>
        <w:t>оборонный заказ, и закупок материальных ценностей, поставляемых в государственный материальный резерв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111. Особенности осуществления закупок в соответствии с решением Правительства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Глава 8. Заключительные положения</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112. Заключительные положения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2014 и 2015 годах: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расчет совокупного годового объема закупок, предусмотренного частью 1 статьи 30, частями 1 и 2 статьи 38, частью 2 статьи 72, пунктами 4 и 5 части 1 статьи 93 настоящего Федерального закона, производится заказчиками без использования планов-графиков;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в случаях, предусмотренных частью 1 статьи 36, частями 2, 4 - 6 статьи 55, частью 4 статьи 71, частью 4 статьи 79, частью 19 статьи 83 настоящего Федерального закона, изменения в планы закупок и планы-графики не вносятся;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в отчет, предусмотренный пунктом 1 части 9 статьи 94 настоящего Федерального закона, не включается информация об исполнении контракта в части его соответствия плану-графику;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обжалование действий (бездействия) лиц, указанных в части 3 статьи 105 настоящего Федерального закона, допускается с момента начала определения поставщика (подрядчика, исполнителя);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частью 5 статьи 26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w:t>
      </w:r>
      <w:r w:rsidRPr="0031242B">
        <w:rPr>
          <w:rFonts w:ascii="Times New Roman" w:eastAsia="Times New Roman" w:hAnsi="Times New Roman" w:cs="Times New Roman"/>
          <w:sz w:val="24"/>
          <w:szCs w:val="24"/>
          <w:lang w:eastAsia="ru-RU"/>
        </w:rPr>
        <w:lastRenderedPageBreak/>
        <w:t>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частью 11 статьи 34 настоящего Федерального закона заказчики самостоятельно разрабатывают проекты контрактов.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частью 7 настоящей статьи и обеспечивающие осуществление закупок соответствующих товаров, работ, услуг, не применяются.</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частью 4 статьи 59 настоящего Федерального закона, закупки товаров, работ, услуг путем проведения электронных аукционов осуществляются на ранее прошедших отбор электронных площадках. При этом на такие площадки не распространяются положения части 8 статьи 44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частью 4 статьи 59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w:t>
      </w:r>
      <w:r w:rsidRPr="0031242B">
        <w:rPr>
          <w:rFonts w:ascii="Times New Roman" w:eastAsia="Times New Roman" w:hAnsi="Times New Roman" w:cs="Times New Roman"/>
          <w:sz w:val="24"/>
          <w:szCs w:val="24"/>
          <w:lang w:eastAsia="ru-RU"/>
        </w:rPr>
        <w:lastRenderedPageBreak/>
        <w:t>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11. До завершения переходного периода, установленного статьей 38 Федерального закона от 1 декабря 2007 года N 317-ФЗ "О Государственной корпорации по атомной энергии "Росатом", Государственная корпорация по атомной энергии "Росатом" осуществляет полномочия государственного заказчика в соответствии с пунктом 5 статьи 3 настоящего Федерального закона, а также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16. В случае, если при определении подрядчика путем проведения запроса котировок, предусмотренного частью 15 настоящей статьи, начальная (максимальная) цена контракта </w:t>
      </w:r>
      <w:r w:rsidRPr="0031242B">
        <w:rPr>
          <w:rFonts w:ascii="Times New Roman" w:eastAsia="Times New Roman" w:hAnsi="Times New Roman" w:cs="Times New Roman"/>
          <w:sz w:val="24"/>
          <w:szCs w:val="24"/>
          <w:lang w:eastAsia="ru-RU"/>
        </w:rPr>
        <w:lastRenderedPageBreak/>
        <w:t>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части 17 настоящей статьи. Способ обеспечения исполнения указанного контракта выбирается из указанных в статье 96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w:t>
      </w:r>
      <w:r w:rsidRPr="0031242B">
        <w:rPr>
          <w:rFonts w:ascii="Times New Roman" w:eastAsia="Times New Roman" w:hAnsi="Times New Roman" w:cs="Times New Roman"/>
          <w:sz w:val="24"/>
          <w:szCs w:val="24"/>
          <w:lang w:eastAsia="ru-RU"/>
        </w:rPr>
        <w:lastRenderedPageBreak/>
        <w:t>настоящего Федерального закона. При этом обязательным является единое требование к участникам закупки, предусмотренное пунктом 6 части 1 статьи 31 настоящего Федерального закона, об отсутствии в предусмотренном настоящим Федеральным законом реестре недобросовестных поставщиков сведений об участнике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(для юридического лица).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22. 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23. До 1 января 2016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25. До 1 января 2014 года бюджетные учреждения вправе принять правовой акт в соответствии с частью 3 статьи 2 Федерального закона от 18 июля 2011 года N 223-ФЗ "О закупках товаров, работ, услуг отдельными видами юридических лиц" в отношении закупок, предусмотренных частью 2 статьи 15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января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113. Признание утратившими силу отдельных законодательных актов (положений законодательных актов) Российской Федерации</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Признать утратившими силу: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Федеральный закон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Федеральный закон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статью 1 и часть 3 статьи 4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5) статьи 1 и 5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6) статьи 58 и 59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7) статьи 115 и 126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8) статьи 4 и 5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9) статью 1 и пункт 1 статьи 4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10) Федеральный закон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11) статьи 24, пункт 1 статьи 27 и часть 4 статьи 30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12) статью 2 и часть 5 статьи 3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13) статью 1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14) статью 7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15) статью 44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16) статью 3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17) статью 4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18) статью 10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 xml:space="preserve">19) статью 2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w:t>
      </w:r>
      <w:r w:rsidRPr="0031242B">
        <w:rPr>
          <w:rFonts w:ascii="Times New Roman" w:eastAsia="Times New Roman" w:hAnsi="Times New Roman" w:cs="Times New Roman"/>
          <w:sz w:val="24"/>
          <w:szCs w:val="24"/>
          <w:lang w:eastAsia="ru-RU"/>
        </w:rPr>
        <w:lastRenderedPageBreak/>
        <w:t>государственных и муниципальных нужд" (Собрание законодательства Российской Федерации, 2010, N 19, ст. 2286);</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20) статью 21, пункт 1 статьи 25 и статью 29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21) статью 5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22) Федеральный закон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23) статью 5 и часть 3 статьи 7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24) Федеральный закон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25) статью 46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26) статью 33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27) статью 7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28) Федеральный закон от 7 декабря 2011 года N 418-ФЗ "О внесении изменений в статьи 31</w:t>
      </w:r>
      <w:r w:rsidRPr="0031242B">
        <w:rPr>
          <w:rFonts w:ascii="Times New Roman" w:eastAsia="Times New Roman" w:hAnsi="Times New Roman" w:cs="Times New Roman"/>
          <w:sz w:val="24"/>
          <w:szCs w:val="24"/>
          <w:vertAlign w:val="superscript"/>
          <w:lang w:eastAsia="ru-RU"/>
        </w:rPr>
        <w:t>1</w:t>
      </w:r>
      <w:r w:rsidRPr="0031242B">
        <w:rPr>
          <w:rFonts w:ascii="Times New Roman" w:eastAsia="Times New Roman" w:hAnsi="Times New Roman" w:cs="Times New Roman"/>
          <w:sz w:val="24"/>
          <w:szCs w:val="24"/>
          <w:lang w:eastAsia="ru-RU"/>
        </w:rPr>
        <w:t xml:space="preserve">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lastRenderedPageBreak/>
        <w:t>29) Федеральный закон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30) часть 3 статьи 4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31) статью 7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31242B" w:rsidRPr="0031242B" w:rsidRDefault="0031242B" w:rsidP="00312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1242B">
        <w:rPr>
          <w:rFonts w:ascii="Times New Roman" w:eastAsia="Times New Roman" w:hAnsi="Times New Roman" w:cs="Times New Roman"/>
          <w:b/>
          <w:bCs/>
          <w:sz w:val="24"/>
          <w:szCs w:val="24"/>
          <w:lang w:eastAsia="ru-RU"/>
        </w:rPr>
        <w:t>Статья 114. Порядок вступления в силу настоящего Федерального закона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2. Пункт 16 части 3 статьи 4, статьи 16, 17, 18, части 1 - 10, 12 - 15 статьи 21, часть 1 статьи 23, пункты 1 и 2 части 4 статьи 38 настоящего Федерального закона вступают в силу с 1 января 2015 года.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3. Пункт 2 части 1, пункты 1 - 3 части 3 статьи 4, статья 20, часть 11 статьи 21, часть 2 статьи 23, часть 5 статьи 26,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2016 года.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sz w:val="24"/>
          <w:szCs w:val="24"/>
          <w:lang w:eastAsia="ru-RU"/>
        </w:rPr>
        <w:t>4. Часть 4 статьи 23 настоящего Федерального закона вступает в силу с 1 января 2017 года.</w:t>
      </w:r>
    </w:p>
    <w:p w:rsidR="0031242B" w:rsidRPr="0031242B" w:rsidRDefault="0031242B" w:rsidP="00312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242B">
        <w:rPr>
          <w:rFonts w:ascii="Times New Roman" w:eastAsia="Times New Roman" w:hAnsi="Times New Roman" w:cs="Times New Roman"/>
          <w:b/>
          <w:bCs/>
          <w:sz w:val="24"/>
          <w:szCs w:val="24"/>
          <w:lang w:eastAsia="ru-RU"/>
        </w:rPr>
        <w:t>Президент Российской Федерации</w:t>
      </w:r>
    </w:p>
    <w:p w:rsidR="0031242B" w:rsidRPr="0031242B" w:rsidRDefault="0031242B" w:rsidP="0031242B">
      <w:pPr>
        <w:pBdr>
          <w:top w:val="single" w:sz="6" w:space="1" w:color="auto"/>
        </w:pBdr>
        <w:spacing w:after="0" w:line="240" w:lineRule="auto"/>
        <w:jc w:val="both"/>
        <w:rPr>
          <w:rFonts w:ascii="Arial" w:eastAsia="Times New Roman" w:hAnsi="Arial" w:cs="Arial"/>
          <w:vanish/>
          <w:sz w:val="16"/>
          <w:szCs w:val="16"/>
          <w:lang w:eastAsia="ru-RU"/>
        </w:rPr>
      </w:pPr>
      <w:r w:rsidRPr="0031242B">
        <w:rPr>
          <w:rFonts w:ascii="Arial" w:eastAsia="Times New Roman" w:hAnsi="Arial" w:cs="Arial"/>
          <w:vanish/>
          <w:sz w:val="16"/>
          <w:szCs w:val="16"/>
          <w:lang w:eastAsia="ru-RU"/>
        </w:rPr>
        <w:t>Конец формы</w:t>
      </w:r>
    </w:p>
    <w:p w:rsidR="0041488B" w:rsidRDefault="0041488B" w:rsidP="0031242B">
      <w:pPr>
        <w:jc w:val="both"/>
      </w:pPr>
    </w:p>
    <w:sectPr w:rsidR="00414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40AC"/>
    <w:multiLevelType w:val="multilevel"/>
    <w:tmpl w:val="A968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01C6B"/>
    <w:multiLevelType w:val="multilevel"/>
    <w:tmpl w:val="DCA4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48"/>
    <w:rsid w:val="0031242B"/>
    <w:rsid w:val="00331648"/>
    <w:rsid w:val="0041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2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24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124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1242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4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242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1242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1242B"/>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31242B"/>
    <w:rPr>
      <w:color w:val="0000FF"/>
      <w:u w:val="single"/>
    </w:rPr>
  </w:style>
  <w:style w:type="character" w:styleId="a4">
    <w:name w:val="FollowedHyperlink"/>
    <w:basedOn w:val="a0"/>
    <w:uiPriority w:val="99"/>
    <w:semiHidden/>
    <w:unhideWhenUsed/>
    <w:rsid w:val="0031242B"/>
    <w:rPr>
      <w:color w:val="800080"/>
      <w:u w:val="single"/>
    </w:rPr>
  </w:style>
  <w:style w:type="character" w:customStyle="1" w:styleId="comments">
    <w:name w:val="comments"/>
    <w:basedOn w:val="a0"/>
    <w:rsid w:val="0031242B"/>
  </w:style>
  <w:style w:type="character" w:customStyle="1" w:styleId="tik-text">
    <w:name w:val="tik-text"/>
    <w:basedOn w:val="a0"/>
    <w:rsid w:val="0031242B"/>
  </w:style>
  <w:style w:type="paragraph" w:styleId="a5">
    <w:name w:val="Normal (Web)"/>
    <w:basedOn w:val="a"/>
    <w:uiPriority w:val="99"/>
    <w:semiHidden/>
    <w:unhideWhenUsed/>
    <w:rsid w:val="0031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31242B"/>
  </w:style>
  <w:style w:type="character" w:styleId="a6">
    <w:name w:val="Strong"/>
    <w:basedOn w:val="a0"/>
    <w:uiPriority w:val="22"/>
    <w:qFormat/>
    <w:rsid w:val="0031242B"/>
    <w:rPr>
      <w:b/>
      <w:bCs/>
    </w:rPr>
  </w:style>
  <w:style w:type="paragraph" w:styleId="z-">
    <w:name w:val="HTML Top of Form"/>
    <w:basedOn w:val="a"/>
    <w:next w:val="a"/>
    <w:link w:val="z-0"/>
    <w:hidden/>
    <w:uiPriority w:val="99"/>
    <w:semiHidden/>
    <w:unhideWhenUsed/>
    <w:rsid w:val="0031242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1242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1242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1242B"/>
    <w:rPr>
      <w:rFonts w:ascii="Arial" w:eastAsia="Times New Roman" w:hAnsi="Arial" w:cs="Arial"/>
      <w:vanish/>
      <w:sz w:val="16"/>
      <w:szCs w:val="16"/>
      <w:lang w:eastAsia="ru-RU"/>
    </w:rPr>
  </w:style>
  <w:style w:type="paragraph" w:styleId="a7">
    <w:name w:val="Balloon Text"/>
    <w:basedOn w:val="a"/>
    <w:link w:val="a8"/>
    <w:uiPriority w:val="99"/>
    <w:semiHidden/>
    <w:unhideWhenUsed/>
    <w:rsid w:val="003124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2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24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124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1242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4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242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1242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1242B"/>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31242B"/>
    <w:rPr>
      <w:color w:val="0000FF"/>
      <w:u w:val="single"/>
    </w:rPr>
  </w:style>
  <w:style w:type="character" w:styleId="a4">
    <w:name w:val="FollowedHyperlink"/>
    <w:basedOn w:val="a0"/>
    <w:uiPriority w:val="99"/>
    <w:semiHidden/>
    <w:unhideWhenUsed/>
    <w:rsid w:val="0031242B"/>
    <w:rPr>
      <w:color w:val="800080"/>
      <w:u w:val="single"/>
    </w:rPr>
  </w:style>
  <w:style w:type="character" w:customStyle="1" w:styleId="comments">
    <w:name w:val="comments"/>
    <w:basedOn w:val="a0"/>
    <w:rsid w:val="0031242B"/>
  </w:style>
  <w:style w:type="character" w:customStyle="1" w:styleId="tik-text">
    <w:name w:val="tik-text"/>
    <w:basedOn w:val="a0"/>
    <w:rsid w:val="0031242B"/>
  </w:style>
  <w:style w:type="paragraph" w:styleId="a5">
    <w:name w:val="Normal (Web)"/>
    <w:basedOn w:val="a"/>
    <w:uiPriority w:val="99"/>
    <w:semiHidden/>
    <w:unhideWhenUsed/>
    <w:rsid w:val="0031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31242B"/>
  </w:style>
  <w:style w:type="character" w:styleId="a6">
    <w:name w:val="Strong"/>
    <w:basedOn w:val="a0"/>
    <w:uiPriority w:val="22"/>
    <w:qFormat/>
    <w:rsid w:val="0031242B"/>
    <w:rPr>
      <w:b/>
      <w:bCs/>
    </w:rPr>
  </w:style>
  <w:style w:type="paragraph" w:styleId="z-">
    <w:name w:val="HTML Top of Form"/>
    <w:basedOn w:val="a"/>
    <w:next w:val="a"/>
    <w:link w:val="z-0"/>
    <w:hidden/>
    <w:uiPriority w:val="99"/>
    <w:semiHidden/>
    <w:unhideWhenUsed/>
    <w:rsid w:val="0031242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1242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1242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1242B"/>
    <w:rPr>
      <w:rFonts w:ascii="Arial" w:eastAsia="Times New Roman" w:hAnsi="Arial" w:cs="Arial"/>
      <w:vanish/>
      <w:sz w:val="16"/>
      <w:szCs w:val="16"/>
      <w:lang w:eastAsia="ru-RU"/>
    </w:rPr>
  </w:style>
  <w:style w:type="paragraph" w:styleId="a7">
    <w:name w:val="Balloon Text"/>
    <w:basedOn w:val="a"/>
    <w:link w:val="a8"/>
    <w:uiPriority w:val="99"/>
    <w:semiHidden/>
    <w:unhideWhenUsed/>
    <w:rsid w:val="003124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5440">
      <w:bodyDiv w:val="1"/>
      <w:marLeft w:val="0"/>
      <w:marRight w:val="0"/>
      <w:marTop w:val="0"/>
      <w:marBottom w:val="0"/>
      <w:divBdr>
        <w:top w:val="none" w:sz="0" w:space="0" w:color="auto"/>
        <w:left w:val="none" w:sz="0" w:space="0" w:color="auto"/>
        <w:bottom w:val="none" w:sz="0" w:space="0" w:color="auto"/>
        <w:right w:val="none" w:sz="0" w:space="0" w:color="auto"/>
      </w:divBdr>
      <w:divsChild>
        <w:div w:id="1320378368">
          <w:marLeft w:val="0"/>
          <w:marRight w:val="0"/>
          <w:marTop w:val="0"/>
          <w:marBottom w:val="0"/>
          <w:divBdr>
            <w:top w:val="none" w:sz="0" w:space="0" w:color="auto"/>
            <w:left w:val="none" w:sz="0" w:space="0" w:color="auto"/>
            <w:bottom w:val="none" w:sz="0" w:space="0" w:color="auto"/>
            <w:right w:val="none" w:sz="0" w:space="0" w:color="auto"/>
          </w:divBdr>
          <w:divsChild>
            <w:div w:id="1267275476">
              <w:marLeft w:val="0"/>
              <w:marRight w:val="0"/>
              <w:marTop w:val="0"/>
              <w:marBottom w:val="0"/>
              <w:divBdr>
                <w:top w:val="none" w:sz="0" w:space="0" w:color="auto"/>
                <w:left w:val="none" w:sz="0" w:space="0" w:color="auto"/>
                <w:bottom w:val="none" w:sz="0" w:space="0" w:color="auto"/>
                <w:right w:val="none" w:sz="0" w:space="0" w:color="auto"/>
              </w:divBdr>
              <w:divsChild>
                <w:div w:id="949435525">
                  <w:marLeft w:val="0"/>
                  <w:marRight w:val="0"/>
                  <w:marTop w:val="0"/>
                  <w:marBottom w:val="0"/>
                  <w:divBdr>
                    <w:top w:val="none" w:sz="0" w:space="0" w:color="auto"/>
                    <w:left w:val="none" w:sz="0" w:space="0" w:color="auto"/>
                    <w:bottom w:val="none" w:sz="0" w:space="0" w:color="auto"/>
                    <w:right w:val="none" w:sz="0" w:space="0" w:color="auto"/>
                  </w:divBdr>
                  <w:divsChild>
                    <w:div w:id="345253718">
                      <w:marLeft w:val="0"/>
                      <w:marRight w:val="0"/>
                      <w:marTop w:val="0"/>
                      <w:marBottom w:val="0"/>
                      <w:divBdr>
                        <w:top w:val="none" w:sz="0" w:space="0" w:color="auto"/>
                        <w:left w:val="none" w:sz="0" w:space="0" w:color="auto"/>
                        <w:bottom w:val="none" w:sz="0" w:space="0" w:color="auto"/>
                        <w:right w:val="none" w:sz="0" w:space="0" w:color="auto"/>
                      </w:divBdr>
                    </w:div>
                    <w:div w:id="8627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721">
              <w:marLeft w:val="0"/>
              <w:marRight w:val="0"/>
              <w:marTop w:val="0"/>
              <w:marBottom w:val="0"/>
              <w:divBdr>
                <w:top w:val="none" w:sz="0" w:space="0" w:color="auto"/>
                <w:left w:val="none" w:sz="0" w:space="0" w:color="auto"/>
                <w:bottom w:val="none" w:sz="0" w:space="0" w:color="auto"/>
                <w:right w:val="none" w:sz="0" w:space="0" w:color="auto"/>
              </w:divBdr>
              <w:divsChild>
                <w:div w:id="616375361">
                  <w:marLeft w:val="0"/>
                  <w:marRight w:val="0"/>
                  <w:marTop w:val="0"/>
                  <w:marBottom w:val="0"/>
                  <w:divBdr>
                    <w:top w:val="none" w:sz="0" w:space="0" w:color="auto"/>
                    <w:left w:val="none" w:sz="0" w:space="0" w:color="auto"/>
                    <w:bottom w:val="none" w:sz="0" w:space="0" w:color="auto"/>
                    <w:right w:val="none" w:sz="0" w:space="0" w:color="auto"/>
                  </w:divBdr>
                  <w:divsChild>
                    <w:div w:id="1869756565">
                      <w:marLeft w:val="0"/>
                      <w:marRight w:val="0"/>
                      <w:marTop w:val="0"/>
                      <w:marBottom w:val="0"/>
                      <w:divBdr>
                        <w:top w:val="none" w:sz="0" w:space="0" w:color="auto"/>
                        <w:left w:val="none" w:sz="0" w:space="0" w:color="auto"/>
                        <w:bottom w:val="none" w:sz="0" w:space="0" w:color="auto"/>
                        <w:right w:val="none" w:sz="0" w:space="0" w:color="auto"/>
                      </w:divBdr>
                      <w:divsChild>
                        <w:div w:id="1374302749">
                          <w:marLeft w:val="0"/>
                          <w:marRight w:val="0"/>
                          <w:marTop w:val="0"/>
                          <w:marBottom w:val="75"/>
                          <w:divBdr>
                            <w:top w:val="none" w:sz="0" w:space="0" w:color="auto"/>
                            <w:left w:val="none" w:sz="0" w:space="0" w:color="auto"/>
                            <w:bottom w:val="none" w:sz="0" w:space="0" w:color="auto"/>
                            <w:right w:val="none" w:sz="0" w:space="0" w:color="auto"/>
                          </w:divBdr>
                        </w:div>
                        <w:div w:id="452604354">
                          <w:marLeft w:val="0"/>
                          <w:marRight w:val="0"/>
                          <w:marTop w:val="0"/>
                          <w:marBottom w:val="0"/>
                          <w:divBdr>
                            <w:top w:val="none" w:sz="0" w:space="0" w:color="auto"/>
                            <w:left w:val="none" w:sz="0" w:space="0" w:color="auto"/>
                            <w:bottom w:val="none" w:sz="0" w:space="0" w:color="auto"/>
                            <w:right w:val="none" w:sz="0" w:space="0" w:color="auto"/>
                          </w:divBdr>
                        </w:div>
                        <w:div w:id="2144543733">
                          <w:marLeft w:val="0"/>
                          <w:marRight w:val="0"/>
                          <w:marTop w:val="75"/>
                          <w:marBottom w:val="75"/>
                          <w:divBdr>
                            <w:top w:val="none" w:sz="0" w:space="0" w:color="auto"/>
                            <w:left w:val="none" w:sz="0" w:space="0" w:color="auto"/>
                            <w:bottom w:val="none" w:sz="0" w:space="0" w:color="auto"/>
                            <w:right w:val="none" w:sz="0" w:space="0" w:color="auto"/>
                          </w:divBdr>
                        </w:div>
                      </w:divsChild>
                    </w:div>
                    <w:div w:id="1570191201">
                      <w:marLeft w:val="0"/>
                      <w:marRight w:val="0"/>
                      <w:marTop w:val="0"/>
                      <w:marBottom w:val="0"/>
                      <w:divBdr>
                        <w:top w:val="none" w:sz="0" w:space="0" w:color="auto"/>
                        <w:left w:val="none" w:sz="0" w:space="0" w:color="auto"/>
                        <w:bottom w:val="none" w:sz="0" w:space="0" w:color="auto"/>
                        <w:right w:val="none" w:sz="0" w:space="0" w:color="auto"/>
                      </w:divBdr>
                      <w:divsChild>
                        <w:div w:id="1096562633">
                          <w:marLeft w:val="0"/>
                          <w:marRight w:val="0"/>
                          <w:marTop w:val="0"/>
                          <w:marBottom w:val="0"/>
                          <w:divBdr>
                            <w:top w:val="none" w:sz="0" w:space="0" w:color="auto"/>
                            <w:left w:val="none" w:sz="0" w:space="0" w:color="auto"/>
                            <w:bottom w:val="none" w:sz="0" w:space="0" w:color="auto"/>
                            <w:right w:val="none" w:sz="0" w:space="0" w:color="auto"/>
                          </w:divBdr>
                        </w:div>
                        <w:div w:id="1376925381">
                          <w:marLeft w:val="0"/>
                          <w:marRight w:val="0"/>
                          <w:marTop w:val="0"/>
                          <w:marBottom w:val="0"/>
                          <w:divBdr>
                            <w:top w:val="none" w:sz="0" w:space="0" w:color="auto"/>
                            <w:left w:val="none" w:sz="0" w:space="0" w:color="auto"/>
                            <w:bottom w:val="none" w:sz="0" w:space="0" w:color="auto"/>
                            <w:right w:val="none" w:sz="0" w:space="0" w:color="auto"/>
                          </w:divBdr>
                          <w:divsChild>
                            <w:div w:id="779685684">
                              <w:marLeft w:val="0"/>
                              <w:marRight w:val="0"/>
                              <w:marTop w:val="0"/>
                              <w:marBottom w:val="0"/>
                              <w:divBdr>
                                <w:top w:val="none" w:sz="0" w:space="0" w:color="auto"/>
                                <w:left w:val="none" w:sz="0" w:space="0" w:color="auto"/>
                                <w:bottom w:val="none" w:sz="0" w:space="0" w:color="auto"/>
                                <w:right w:val="none" w:sz="0" w:space="0" w:color="auto"/>
                              </w:divBdr>
                            </w:div>
                          </w:divsChild>
                        </w:div>
                        <w:div w:id="1705057778">
                          <w:marLeft w:val="0"/>
                          <w:marRight w:val="0"/>
                          <w:marTop w:val="0"/>
                          <w:marBottom w:val="0"/>
                          <w:divBdr>
                            <w:top w:val="none" w:sz="0" w:space="0" w:color="auto"/>
                            <w:left w:val="none" w:sz="0" w:space="0" w:color="auto"/>
                            <w:bottom w:val="none" w:sz="0" w:space="0" w:color="auto"/>
                            <w:right w:val="none" w:sz="0" w:space="0" w:color="auto"/>
                          </w:divBdr>
                          <w:divsChild>
                            <w:div w:id="18918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7910">
                      <w:marLeft w:val="0"/>
                      <w:marRight w:val="0"/>
                      <w:marTop w:val="0"/>
                      <w:marBottom w:val="0"/>
                      <w:divBdr>
                        <w:top w:val="none" w:sz="0" w:space="0" w:color="auto"/>
                        <w:left w:val="none" w:sz="0" w:space="0" w:color="auto"/>
                        <w:bottom w:val="none" w:sz="0" w:space="0" w:color="auto"/>
                        <w:right w:val="none" w:sz="0" w:space="0" w:color="auto"/>
                      </w:divBdr>
                    </w:div>
                    <w:div w:id="1398356360">
                      <w:marLeft w:val="0"/>
                      <w:marRight w:val="0"/>
                      <w:marTop w:val="0"/>
                      <w:marBottom w:val="0"/>
                      <w:divBdr>
                        <w:top w:val="none" w:sz="0" w:space="0" w:color="auto"/>
                        <w:left w:val="none" w:sz="0" w:space="0" w:color="auto"/>
                        <w:bottom w:val="none" w:sz="0" w:space="0" w:color="auto"/>
                        <w:right w:val="none" w:sz="0" w:space="0" w:color="auto"/>
                      </w:divBdr>
                    </w:div>
                    <w:div w:id="551886079">
                      <w:marLeft w:val="0"/>
                      <w:marRight w:val="0"/>
                      <w:marTop w:val="0"/>
                      <w:marBottom w:val="0"/>
                      <w:divBdr>
                        <w:top w:val="none" w:sz="0" w:space="0" w:color="auto"/>
                        <w:left w:val="none" w:sz="0" w:space="0" w:color="auto"/>
                        <w:bottom w:val="none" w:sz="0" w:space="0" w:color="auto"/>
                        <w:right w:val="none" w:sz="0" w:space="0" w:color="auto"/>
                      </w:divBdr>
                    </w:div>
                    <w:div w:id="1526480121">
                      <w:marLeft w:val="0"/>
                      <w:marRight w:val="0"/>
                      <w:marTop w:val="0"/>
                      <w:marBottom w:val="0"/>
                      <w:divBdr>
                        <w:top w:val="none" w:sz="0" w:space="0" w:color="auto"/>
                        <w:left w:val="none" w:sz="0" w:space="0" w:color="auto"/>
                        <w:bottom w:val="none" w:sz="0" w:space="0" w:color="auto"/>
                        <w:right w:val="none" w:sz="0" w:space="0" w:color="auto"/>
                      </w:divBdr>
                      <w:divsChild>
                        <w:div w:id="574173023">
                          <w:marLeft w:val="0"/>
                          <w:marRight w:val="0"/>
                          <w:marTop w:val="0"/>
                          <w:marBottom w:val="0"/>
                          <w:divBdr>
                            <w:top w:val="none" w:sz="0" w:space="0" w:color="auto"/>
                            <w:left w:val="none" w:sz="0" w:space="0" w:color="auto"/>
                            <w:bottom w:val="none" w:sz="0" w:space="0" w:color="auto"/>
                            <w:right w:val="none" w:sz="0" w:space="0" w:color="auto"/>
                          </w:divBdr>
                          <w:divsChild>
                            <w:div w:id="1716193728">
                              <w:marLeft w:val="105"/>
                              <w:marRight w:val="0"/>
                              <w:marTop w:val="0"/>
                              <w:marBottom w:val="0"/>
                              <w:divBdr>
                                <w:top w:val="single" w:sz="6" w:space="2" w:color="BBBFC4"/>
                                <w:left w:val="single" w:sz="6" w:space="3" w:color="BBBFC4"/>
                                <w:bottom w:val="single" w:sz="6" w:space="2" w:color="BBBFC4"/>
                                <w:right w:val="single" w:sz="6" w:space="3" w:color="BBBFC4"/>
                              </w:divBdr>
                            </w:div>
                          </w:divsChild>
                        </w:div>
                      </w:divsChild>
                    </w:div>
                  </w:divsChild>
                </w:div>
              </w:divsChild>
            </w:div>
            <w:div w:id="923493558">
              <w:marLeft w:val="0"/>
              <w:marRight w:val="0"/>
              <w:marTop w:val="0"/>
              <w:marBottom w:val="0"/>
              <w:divBdr>
                <w:top w:val="none" w:sz="0" w:space="0" w:color="auto"/>
                <w:left w:val="none" w:sz="0" w:space="0" w:color="auto"/>
                <w:bottom w:val="none" w:sz="0" w:space="0" w:color="auto"/>
                <w:right w:val="none" w:sz="0" w:space="0" w:color="auto"/>
              </w:divBdr>
              <w:divsChild>
                <w:div w:id="1564877245">
                  <w:marLeft w:val="0"/>
                  <w:marRight w:val="0"/>
                  <w:marTop w:val="0"/>
                  <w:marBottom w:val="0"/>
                  <w:divBdr>
                    <w:top w:val="none" w:sz="0" w:space="0" w:color="auto"/>
                    <w:left w:val="none" w:sz="0" w:space="0" w:color="auto"/>
                    <w:bottom w:val="none" w:sz="0" w:space="0" w:color="auto"/>
                    <w:right w:val="none" w:sz="0" w:space="0" w:color="auto"/>
                  </w:divBdr>
                  <w:divsChild>
                    <w:div w:id="476803543">
                      <w:marLeft w:val="0"/>
                      <w:marRight w:val="0"/>
                      <w:marTop w:val="0"/>
                      <w:marBottom w:val="0"/>
                      <w:divBdr>
                        <w:top w:val="none" w:sz="0" w:space="0" w:color="auto"/>
                        <w:left w:val="none" w:sz="0" w:space="0" w:color="auto"/>
                        <w:bottom w:val="none" w:sz="0" w:space="0" w:color="auto"/>
                        <w:right w:val="none" w:sz="0" w:space="0" w:color="auto"/>
                      </w:divBdr>
                      <w:divsChild>
                        <w:div w:id="7607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560">
                  <w:marLeft w:val="0"/>
                  <w:marRight w:val="0"/>
                  <w:marTop w:val="0"/>
                  <w:marBottom w:val="0"/>
                  <w:divBdr>
                    <w:top w:val="none" w:sz="0" w:space="0" w:color="auto"/>
                    <w:left w:val="none" w:sz="0" w:space="0" w:color="auto"/>
                    <w:bottom w:val="none" w:sz="0" w:space="0" w:color="auto"/>
                    <w:right w:val="none" w:sz="0" w:space="0" w:color="auto"/>
                  </w:divBdr>
                  <w:divsChild>
                    <w:div w:id="1029842862">
                      <w:marLeft w:val="0"/>
                      <w:marRight w:val="0"/>
                      <w:marTop w:val="0"/>
                      <w:marBottom w:val="0"/>
                      <w:divBdr>
                        <w:top w:val="none" w:sz="0" w:space="0" w:color="auto"/>
                        <w:left w:val="none" w:sz="0" w:space="0" w:color="auto"/>
                        <w:bottom w:val="none" w:sz="0" w:space="0" w:color="auto"/>
                        <w:right w:val="none" w:sz="0" w:space="0" w:color="auto"/>
                      </w:divBdr>
                      <w:divsChild>
                        <w:div w:id="273825786">
                          <w:marLeft w:val="0"/>
                          <w:marRight w:val="0"/>
                          <w:marTop w:val="0"/>
                          <w:marBottom w:val="0"/>
                          <w:divBdr>
                            <w:top w:val="none" w:sz="0" w:space="0" w:color="auto"/>
                            <w:left w:val="none" w:sz="0" w:space="0" w:color="auto"/>
                            <w:bottom w:val="none" w:sz="0" w:space="0" w:color="auto"/>
                            <w:right w:val="none" w:sz="0" w:space="0" w:color="auto"/>
                          </w:divBdr>
                          <w:divsChild>
                            <w:div w:id="1713924247">
                              <w:marLeft w:val="0"/>
                              <w:marRight w:val="0"/>
                              <w:marTop w:val="0"/>
                              <w:marBottom w:val="0"/>
                              <w:divBdr>
                                <w:top w:val="none" w:sz="0" w:space="0" w:color="auto"/>
                                <w:left w:val="none" w:sz="0" w:space="0" w:color="auto"/>
                                <w:bottom w:val="none" w:sz="0" w:space="0" w:color="auto"/>
                                <w:right w:val="none" w:sz="0" w:space="0" w:color="auto"/>
                              </w:divBdr>
                            </w:div>
                          </w:divsChild>
                        </w:div>
                        <w:div w:id="761142160">
                          <w:marLeft w:val="0"/>
                          <w:marRight w:val="0"/>
                          <w:marTop w:val="0"/>
                          <w:marBottom w:val="0"/>
                          <w:divBdr>
                            <w:top w:val="none" w:sz="0" w:space="0" w:color="auto"/>
                            <w:left w:val="none" w:sz="0" w:space="0" w:color="auto"/>
                            <w:bottom w:val="none" w:sz="0" w:space="0" w:color="auto"/>
                            <w:right w:val="none" w:sz="0" w:space="0" w:color="auto"/>
                          </w:divBdr>
                          <w:divsChild>
                            <w:div w:id="1815098923">
                              <w:marLeft w:val="0"/>
                              <w:marRight w:val="0"/>
                              <w:marTop w:val="0"/>
                              <w:marBottom w:val="0"/>
                              <w:divBdr>
                                <w:top w:val="none" w:sz="0" w:space="0" w:color="auto"/>
                                <w:left w:val="none" w:sz="0" w:space="0" w:color="auto"/>
                                <w:bottom w:val="none" w:sz="0" w:space="0" w:color="auto"/>
                                <w:right w:val="none" w:sz="0" w:space="0" w:color="auto"/>
                              </w:divBdr>
                            </w:div>
                          </w:divsChild>
                        </w:div>
                        <w:div w:id="658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2013/04/12/goszakupki-do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184</Pages>
  <Words>84632</Words>
  <Characters>482409</Characters>
  <Application>Microsoft Office Word</Application>
  <DocSecurity>0</DocSecurity>
  <Lines>4020</Lines>
  <Paragraphs>1131</Paragraphs>
  <ScaleCrop>false</ScaleCrop>
  <Company/>
  <LinksUpToDate>false</LinksUpToDate>
  <CharactersWithSpaces>565910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Зинчук Валенттин Александрович</dc:creator>
  <cp:keywords/>
  <dc:description/>
  <cp:lastModifiedBy>Зинчук Валенттин Александрович</cp:lastModifiedBy>
  <cp:revision>2</cp:revision>
  <dcterms:created xsi:type="dcterms:W3CDTF">2015-03-03T09:39:00Z</dcterms:created>
  <dcterms:modified xsi:type="dcterms:W3CDTF">2015-03-03T09:41:00Z</dcterms:modified>
</cp:coreProperties>
</file>