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4F" w:rsidRDefault="003A0B4F" w:rsidP="003A0B4F">
      <w:pPr>
        <w:pStyle w:val="ConsPlusTitle"/>
        <w:jc w:val="center"/>
      </w:pPr>
      <w:bookmarkStart w:id="0" w:name="_GoBack"/>
      <w:bookmarkEnd w:id="0"/>
      <w:r>
        <w:t>Нормативы объема медицинской помощи в расчете на 1 жителя</w:t>
      </w:r>
    </w:p>
    <w:p w:rsidR="003A0B4F" w:rsidRDefault="003A0B4F" w:rsidP="003A0B4F">
      <w:pPr>
        <w:pStyle w:val="ConsPlusTitle"/>
        <w:jc w:val="center"/>
      </w:pPr>
      <w:r>
        <w:t>в год, предусмотренные Программой</w:t>
      </w:r>
    </w:p>
    <w:p w:rsidR="003A0B4F" w:rsidRDefault="003A0B4F" w:rsidP="003A0B4F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814"/>
        <w:gridCol w:w="1939"/>
        <w:gridCol w:w="1144"/>
        <w:gridCol w:w="1024"/>
        <w:gridCol w:w="1024"/>
      </w:tblGrid>
      <w:tr w:rsidR="003A0B4F" w:rsidTr="00181068">
        <w:tc>
          <w:tcPr>
            <w:tcW w:w="2098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81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2021 год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Скорая медицинская помощь вне медицинской организации, включая медицинскую эвакуацию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число вызовов на 1 жителя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0,310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0,300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0,300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из них ОМС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0,290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0,290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0,310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0,300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из них ОМС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0,290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0,290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 xml:space="preserve">число посещений с профилактическими (в том числе центров здоровья (комплексный медицинский осмотр) в связи с диспансеризацией определенных групп населения, в связи с профилактическими медицинскими осмотрами в соответствии с порядками, утверждаемыми Министерством здравоохранения Российской Федерации, в связи с патронажем) и иными целями (в том числе посещение в связи с другими обстоятельствами (получением справки, других медицинских документов), посещение </w:t>
            </w:r>
            <w:r>
              <w:lastRenderedPageBreak/>
              <w:t>медицинских работников, имеющих среднее профессиональное (медицинское) образование, ведущих самостоятельный прием, разовые посещения в связи с заболеванием)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3,341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3,358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3,374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1,527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1,531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1,534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1,238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1,247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1,255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0,576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0,580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0,585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Из них в рамках Территориальной программы ОМС, в том числе: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2,880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2,900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2,920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1,066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1,073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1,080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1,238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1,247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1,255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0,576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0,580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0,585</w:t>
            </w:r>
          </w:p>
        </w:tc>
      </w:tr>
      <w:tr w:rsidR="003A0B4F" w:rsidTr="00181068">
        <w:tc>
          <w:tcPr>
            <w:tcW w:w="9043" w:type="dxa"/>
            <w:gridSpan w:val="6"/>
          </w:tcPr>
          <w:p w:rsidR="003A0B4F" w:rsidRDefault="003A0B4F" w:rsidP="00181068">
            <w:pPr>
              <w:pStyle w:val="ConsPlusNormal"/>
            </w:pPr>
            <w:r>
              <w:lastRenderedPageBreak/>
              <w:t>В том числе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Проведение профилактических медицинских осмотров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число посещений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</w:pPr>
            <w:r>
              <w:t>0,79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0,808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0,826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</w:pPr>
            <w:r>
              <w:t>0,284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0,302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0,320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</w:pPr>
            <w:r>
              <w:t>0,389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0,389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0,389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</w:pPr>
            <w:r>
              <w:t>0,117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0,117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0,117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число посещений по неотложной медицинской помощи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0,54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0,174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0,167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0,167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0,074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0,065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0,312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0,308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0,308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из них в рамках Территориальной программы ОМС, в том числе: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0,54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0,174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0,167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0,167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 xml:space="preserve">в медицинских организациях </w:t>
            </w:r>
            <w:r>
              <w:lastRenderedPageBreak/>
              <w:t>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lastRenderedPageBreak/>
              <w:t>0,074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0,065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0,312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0,308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0,308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число обращений в связи с заболеваниями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1,886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1,885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1,884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1,089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1,088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1,087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0,549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0,549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0,549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0,248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0,248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0,248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из них в рамках Территориальной программы ОМС, в том числе: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1,770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1,770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1,770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0,973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0,973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0,973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0,549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0,549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0,549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0,248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0,248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0,248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Медицинская помощь в условиях дневных стационаров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Случай лечения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0,075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0,075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0,024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0,026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0,025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из них в рамках Территориальной программы ОМС, в том числе: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0,073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0,073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0,073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0,022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0,026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0,025</w:t>
            </w:r>
          </w:p>
        </w:tc>
      </w:tr>
      <w:tr w:rsidR="003A0B4F" w:rsidTr="00181068">
        <w:tc>
          <w:tcPr>
            <w:tcW w:w="9043" w:type="dxa"/>
            <w:gridSpan w:val="6"/>
          </w:tcPr>
          <w:p w:rsidR="003A0B4F" w:rsidRDefault="003A0B4F" w:rsidP="00181068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Медицинская помощь по профилю "онкология"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Случай лечения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</w:pPr>
            <w:r>
              <w:t>0,00456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0,0065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0,00668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</w:pPr>
            <w:r>
              <w:t>0,00456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0,0065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0,00668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При экстракорпоральном оплодотворении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Случай лечения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0,000356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0,000492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0,000506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0,000356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0,000492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0,000506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Паллиативная медицинская помощь в стационарных условиях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число койко-дней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0,057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0,023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0,031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0,031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0,003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из них в рамках Территориальной программы ОМС, в том числе: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lastRenderedPageBreak/>
              <w:t>Медицинская помощь в стационарных условиях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число госпитализаций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0,218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0,217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</w:pPr>
            <w:r>
              <w:t>0,218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0,039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0,059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0,120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из них в рамках Территориальной программы ОМС, в том числе: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0,192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0,192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0,193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0,022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0,050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0,050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0,051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0,120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число госпитализаций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0,005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0,000064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0,00008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0,00008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0,00176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0,0022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0,0022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0,002176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0,00272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0,00272</w:t>
            </w:r>
          </w:p>
        </w:tc>
      </w:tr>
      <w:tr w:rsidR="003A0B4F" w:rsidTr="00181068">
        <w:tc>
          <w:tcPr>
            <w:tcW w:w="9043" w:type="dxa"/>
            <w:gridSpan w:val="6"/>
          </w:tcPr>
          <w:p w:rsidR="003A0B4F" w:rsidRDefault="003A0B4F" w:rsidP="00181068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В том числе медицинская реабилитация для детей в возрасте 0 - 17 лет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число госпитализаций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0,00052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0,00065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0,00065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0,0000624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0,000078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0,000078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0,0000624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0,000078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0,000078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0,0003952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0,000494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0,000494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число госпитализаций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0,0085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0,0086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0,0086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0,0085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0,0086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0,0086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Из них в рамках Территориальной программы ОМС, в том числе: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0,0035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0,0036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0,0036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0,0035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0,0036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0,0036</w:t>
            </w:r>
          </w:p>
        </w:tc>
      </w:tr>
      <w:tr w:rsidR="003A0B4F" w:rsidTr="00181068">
        <w:tc>
          <w:tcPr>
            <w:tcW w:w="2098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Медицинская помощь по профилю "онкология"</w:t>
            </w:r>
          </w:p>
        </w:tc>
        <w:tc>
          <w:tcPr>
            <w:tcW w:w="1814" w:type="dxa"/>
            <w:vMerge w:val="restart"/>
          </w:tcPr>
          <w:p w:rsidR="003A0B4F" w:rsidRDefault="003A0B4F" w:rsidP="00181068">
            <w:pPr>
              <w:pStyle w:val="ConsPlusNormal"/>
            </w:pPr>
            <w:r>
              <w:t>число госпитализаций</w:t>
            </w:r>
          </w:p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0,0078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0,0123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0,01076</w:t>
            </w:r>
          </w:p>
        </w:tc>
      </w:tr>
      <w:tr w:rsidR="003A0B4F" w:rsidTr="00181068">
        <w:tc>
          <w:tcPr>
            <w:tcW w:w="2098" w:type="dxa"/>
            <w:vMerge/>
          </w:tcPr>
          <w:p w:rsidR="003A0B4F" w:rsidRDefault="003A0B4F" w:rsidP="00181068"/>
        </w:tc>
        <w:tc>
          <w:tcPr>
            <w:tcW w:w="1814" w:type="dxa"/>
            <w:vMerge/>
          </w:tcPr>
          <w:p w:rsidR="003A0B4F" w:rsidRDefault="003A0B4F" w:rsidP="00181068"/>
        </w:tc>
        <w:tc>
          <w:tcPr>
            <w:tcW w:w="1939" w:type="dxa"/>
          </w:tcPr>
          <w:p w:rsidR="003A0B4F" w:rsidRDefault="003A0B4F" w:rsidP="00181068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4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0,0078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0,0123</w:t>
            </w:r>
          </w:p>
        </w:tc>
        <w:tc>
          <w:tcPr>
            <w:tcW w:w="1024" w:type="dxa"/>
          </w:tcPr>
          <w:p w:rsidR="003A0B4F" w:rsidRDefault="003A0B4F" w:rsidP="00181068">
            <w:pPr>
              <w:pStyle w:val="ConsPlusNormal"/>
              <w:jc w:val="center"/>
            </w:pPr>
            <w:r>
              <w:t>0,01076</w:t>
            </w:r>
          </w:p>
        </w:tc>
      </w:tr>
    </w:tbl>
    <w:p w:rsidR="003A0B4F" w:rsidRDefault="003A0B4F" w:rsidP="003A0B4F">
      <w:pPr>
        <w:pStyle w:val="ConsPlusNormal"/>
        <w:jc w:val="both"/>
      </w:pPr>
    </w:p>
    <w:p w:rsidR="00386C80" w:rsidRDefault="00386C80"/>
    <w:sectPr w:rsidR="0038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3A"/>
    <w:rsid w:val="00386C80"/>
    <w:rsid w:val="003A0B4F"/>
    <w:rsid w:val="00CC213A"/>
    <w:rsid w:val="00D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C2F91-389F-499E-99C9-9EB4914B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0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Екатерина Александровна</dc:creator>
  <cp:keywords/>
  <dc:description/>
  <cp:lastModifiedBy>Лукьянова Екатерина Александровна</cp:lastModifiedBy>
  <cp:revision>5</cp:revision>
  <dcterms:created xsi:type="dcterms:W3CDTF">2019-01-31T05:05:00Z</dcterms:created>
  <dcterms:modified xsi:type="dcterms:W3CDTF">2019-01-31T05:06:00Z</dcterms:modified>
</cp:coreProperties>
</file>