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ХАНТЫ-МАНСИЙСКОГО АВТОНОМНОГО ОКРУГА - ЮГРЫ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марта 2011 г. N 37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КОДЕКСА ЭТИКИ И СЛУЖЕБНОГО ПОВЕДЕНИЯ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Губернатора ХМАО - Югры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23.03.2013 </w:t>
      </w:r>
      <w:hyperlink r:id="rId5" w:history="1">
        <w:r>
          <w:rPr>
            <w:rFonts w:ascii="Calibri" w:hAnsi="Calibri" w:cs="Calibri"/>
            <w:color w:val="0000FF"/>
          </w:rPr>
          <w:t>N 34</w:t>
        </w:r>
      </w:hyperlink>
      <w:r>
        <w:rPr>
          <w:rFonts w:ascii="Calibri" w:hAnsi="Calibri" w:cs="Calibri"/>
        </w:rPr>
        <w:t xml:space="preserve">, от 05.11.2013 </w:t>
      </w:r>
      <w:hyperlink r:id="rId6" w:history="1">
        <w:r>
          <w:rPr>
            <w:rFonts w:ascii="Calibri" w:hAnsi="Calibri" w:cs="Calibri"/>
            <w:color w:val="0000FF"/>
          </w:rPr>
          <w:t>N 128</w:t>
        </w:r>
      </w:hyperlink>
      <w:r>
        <w:rPr>
          <w:rFonts w:ascii="Calibri" w:hAnsi="Calibri" w:cs="Calibri"/>
        </w:rPr>
        <w:t>)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Типовым </w:t>
      </w:r>
      <w:hyperlink r:id="rId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N 21), для обеспечения добросовестного и эффективного исполнения государственными гражданскими служащими Ханты-Мансийского автономного округа - Югры должностных обязанностей постановляю: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этики и служебного поведения государственных гражданских служащих Ханты-Мансийского автономного округа - Югры (прилагается).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органов государственной власти Ханты-Мансийского автономного округа - Югры обеспечить соблюдение государственными гражданскими служащими автономного округа </w:t>
      </w:r>
      <w:hyperlink w:anchor="Par35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этики и служебного поведения государственных гражданских служащих Ханты-Мансийского автономного округа - Югры.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главам муниципальных образований Ханты-Мансийского автономного округа - Югры утвердить Кодексы этики и служебного поведения муниципальных служащих.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автономного округа от 14 августа 2009 года N 124 "Об утверждении Кодекса профессиональной этики государственных гражданских служащих Ханты-Мансийского автономного округа - Югры".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Утратил силу. -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ХМАО - Югры от 23.03.2013 N 34.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Губернатора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11.03.2011 N 37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КОДЕКС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ЭТИКИ И СЛУЖЕБНОГО ПОВЕДЕНИЯ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05.11.2013 N 128)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I. Общие положения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Кодекс этики и служебного поведения государственных гражданских служащих Ханты-Мансийского автономного округа - Югры (далее - Кодекс) подготовлен на основании Типового </w:t>
      </w:r>
      <w:hyperlink r:id="rId1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года (протокол N 21)), учитывающего положения </w:t>
      </w:r>
      <w:hyperlink r:id="rId12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Федеральных законов от 25 декабря 2008 г. </w:t>
      </w:r>
      <w:hyperlink r:id="rId13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27 мая 2003 г. </w:t>
      </w:r>
      <w:hyperlink r:id="rId14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 "О системе государственной службы Российской Федерации", других федеральных законов, содержащих ограничения, запреты и обязанности для государственных служащих Российской Федерации и субъектов Российской Федерации, </w:t>
      </w:r>
      <w:hyperlink r:id="rId1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основанного на общепризнанных нравственных принципах и нормах российского общества и государства.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Кодекс представляет собой свод общих принципов профессиональной служебной этики и основных </w:t>
      </w:r>
      <w:hyperlink w:anchor="Par54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служебного поведения, которыми должны руководствоваться государственные гражданские служащие Ханты-Мансийского автономного округа - Югры (далее - гражданские служащие) независимо от замещаемой ими должности.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Гражданин Российской Федерации, поступающий на государственную гражданскую службу Ханты-Мансийского автономного округа - Югры (далее - государственная гражданская служба автономного округа), обязан ознакомиться с положениями Кодекса и соблюдать их в процессе своей служебной деятельности.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Целью Кодекса является установление </w:t>
      </w:r>
      <w:hyperlink w:anchor="Par98" w:history="1">
        <w:r>
          <w:rPr>
            <w:rFonts w:ascii="Calibri" w:hAnsi="Calibri" w:cs="Calibri"/>
            <w:color w:val="0000FF"/>
          </w:rPr>
          <w:t>этических норм</w:t>
        </w:r>
      </w:hyperlink>
      <w:r>
        <w:rPr>
          <w:rFonts w:ascii="Calibri" w:hAnsi="Calibri" w:cs="Calibri"/>
        </w:rPr>
        <w:t xml:space="preserve">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Кодекс призван повысить эффективность выполнения гражданскими служащими своих должностных обязанностей.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Кодекс служит основой для формирования должной морали в сфере государственной гражданской службы автономного округа, уважительного отношения к государственной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II. Основные принципы и правила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служебного поведения гражданских служащих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государственной гражданской службе автономного округа.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Гражданские служащие, сознавая ответственность перед государством, обществом и гражданами, призваны: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гражданских служащих;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"м"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 от 05.11.2013 N 128)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принимать предусмотренные законодательством Российской Федерации и законодательством Ханты-Мансийского автономного округа - Югры (далее - законодательство автономного округа) меры по недопущению возникновения конфликта интересов и урегулированию возникших случаев конфликта интересов;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гражданских служащих и граждан при решении вопросов личного характера;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гражданского служащего;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</w:t>
      </w:r>
      <w:r>
        <w:rPr>
          <w:rFonts w:ascii="Calibri" w:hAnsi="Calibri" w:cs="Calibri"/>
        </w:rPr>
        <w:lastRenderedPageBreak/>
        <w:t>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- Югры, обычаями делового оборота;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Гражданские служащие обязаны соблюдать </w:t>
      </w:r>
      <w:hyperlink r:id="rId17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8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Ханты-Мансийского автономного округа - Югры, законы и иные нормативные правовые акты Ханты-Мансийского автономного округа - Югры.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автономного округа.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назначении на должность государственной гражданской службы автономного округа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автономного округа.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Ханты-Мансийского автономного округа - Югры и передаются гражданским служащим по акту в государственный орган, в котором он замещает должность государственной гражданской службы автономного округа, за исключением случаев, установленных законодательством Российской Федерации.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 и законодательством автономного округа.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Гражданский служащий, наделенный организационно-распорядительными </w:t>
      </w:r>
      <w:r>
        <w:rPr>
          <w:rFonts w:ascii="Calibri" w:hAnsi="Calibri" w:cs="Calibri"/>
        </w:rPr>
        <w:lastRenderedPageBreak/>
        <w:t>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конфликта интересов;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</w:t>
      </w:r>
      <w:hyperlink w:anchor="Par98" w:history="1">
        <w:r>
          <w:rPr>
            <w:rFonts w:ascii="Calibri" w:hAnsi="Calibri" w:cs="Calibri"/>
            <w:color w:val="0000FF"/>
          </w:rPr>
          <w:t>принципы этики</w:t>
        </w:r>
      </w:hyperlink>
      <w:r>
        <w:rPr>
          <w:rFonts w:ascii="Calibri" w:hAnsi="Calibri" w:cs="Calibri"/>
        </w:rPr>
        <w:t xml:space="preserve"> и правила служебного поведения, если он не принял меры по недопущению таких действий или бездействия.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98"/>
      <w:bookmarkEnd w:id="5"/>
      <w:r>
        <w:rPr>
          <w:rFonts w:ascii="Calibri" w:hAnsi="Calibri" w:cs="Calibri"/>
        </w:rPr>
        <w:t>III. Рекомендательные этические правила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служебного поведения гражданских служащих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служебном поведении гражданский служащий воздерживается от: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курения во время служебных совещаний, бесед, иного служебного общения с гражданами.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11"/>
      <w:bookmarkEnd w:id="6"/>
      <w:r>
        <w:rPr>
          <w:rFonts w:ascii="Calibri" w:hAnsi="Calibri" w:cs="Calibri"/>
        </w:rPr>
        <w:t>IV. Ответственность за нарушение положений Кодекса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Нарушение гражданским служащим положений Кодекса подлежит моральному осуждению на заседании соответствующей комиссии по соблюдению требований к </w:t>
      </w:r>
      <w:r>
        <w:rPr>
          <w:rFonts w:ascii="Calibri" w:hAnsi="Calibri" w:cs="Calibri"/>
        </w:rPr>
        <w:lastRenderedPageBreak/>
        <w:t xml:space="preserve">служебному поведению гражданских служащих и урегулированию конфликта интересов, образуемой в соответствии с </w:t>
      </w:r>
      <w:hyperlink r:id="rId1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 и законами автономного округа, нарушение положений Кодекса влечет применение к гражданскому служащему мер юридической ответственности.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146" w:rsidRDefault="000F514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716D7" w:rsidRDefault="006716D7">
      <w:bookmarkStart w:id="7" w:name="_GoBack"/>
      <w:bookmarkEnd w:id="7"/>
    </w:p>
    <w:sectPr w:rsidR="006716D7" w:rsidSect="00A37E80">
      <w:type w:val="continuous"/>
      <w:pgSz w:w="11906" w:h="16838"/>
      <w:pgMar w:top="1418" w:right="1276" w:bottom="1134" w:left="1559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46"/>
    <w:rsid w:val="00010206"/>
    <w:rsid w:val="00012CA4"/>
    <w:rsid w:val="00015E15"/>
    <w:rsid w:val="00017BFF"/>
    <w:rsid w:val="000231C4"/>
    <w:rsid w:val="00034A46"/>
    <w:rsid w:val="000532AC"/>
    <w:rsid w:val="00054086"/>
    <w:rsid w:val="000571D5"/>
    <w:rsid w:val="00057DC5"/>
    <w:rsid w:val="00064294"/>
    <w:rsid w:val="000666E0"/>
    <w:rsid w:val="00076424"/>
    <w:rsid w:val="00085C62"/>
    <w:rsid w:val="000917FE"/>
    <w:rsid w:val="000A2ABF"/>
    <w:rsid w:val="000B5528"/>
    <w:rsid w:val="000C23B5"/>
    <w:rsid w:val="000C7405"/>
    <w:rsid w:val="000E00A9"/>
    <w:rsid w:val="000F2423"/>
    <w:rsid w:val="000F2A1F"/>
    <w:rsid w:val="000F5146"/>
    <w:rsid w:val="000F63F1"/>
    <w:rsid w:val="00112714"/>
    <w:rsid w:val="00117BAD"/>
    <w:rsid w:val="00124610"/>
    <w:rsid w:val="00126987"/>
    <w:rsid w:val="00134B54"/>
    <w:rsid w:val="0013624C"/>
    <w:rsid w:val="001376D9"/>
    <w:rsid w:val="00140167"/>
    <w:rsid w:val="00145691"/>
    <w:rsid w:val="00153407"/>
    <w:rsid w:val="001557CF"/>
    <w:rsid w:val="001659B4"/>
    <w:rsid w:val="00181DFE"/>
    <w:rsid w:val="00184BAF"/>
    <w:rsid w:val="001868B6"/>
    <w:rsid w:val="00186D8D"/>
    <w:rsid w:val="001961C7"/>
    <w:rsid w:val="00196908"/>
    <w:rsid w:val="001B2C7D"/>
    <w:rsid w:val="001B470C"/>
    <w:rsid w:val="001C03AF"/>
    <w:rsid w:val="001C22AE"/>
    <w:rsid w:val="001D1AC1"/>
    <w:rsid w:val="001D5CD9"/>
    <w:rsid w:val="001E667D"/>
    <w:rsid w:val="001E6F39"/>
    <w:rsid w:val="001E7227"/>
    <w:rsid w:val="001F3C58"/>
    <w:rsid w:val="00202A5B"/>
    <w:rsid w:val="00203373"/>
    <w:rsid w:val="002114DB"/>
    <w:rsid w:val="00211BC4"/>
    <w:rsid w:val="002179C4"/>
    <w:rsid w:val="002210F6"/>
    <w:rsid w:val="00241B09"/>
    <w:rsid w:val="00242C4E"/>
    <w:rsid w:val="0024668D"/>
    <w:rsid w:val="0025722F"/>
    <w:rsid w:val="00265994"/>
    <w:rsid w:val="00266578"/>
    <w:rsid w:val="00273CCC"/>
    <w:rsid w:val="00285F91"/>
    <w:rsid w:val="002A22A8"/>
    <w:rsid w:val="002A4663"/>
    <w:rsid w:val="002A4DB0"/>
    <w:rsid w:val="002A4E56"/>
    <w:rsid w:val="002B200D"/>
    <w:rsid w:val="002B31D9"/>
    <w:rsid w:val="002B6390"/>
    <w:rsid w:val="002B6B1C"/>
    <w:rsid w:val="002C44F7"/>
    <w:rsid w:val="002D3D99"/>
    <w:rsid w:val="002D7EAF"/>
    <w:rsid w:val="002E23D8"/>
    <w:rsid w:val="002F0303"/>
    <w:rsid w:val="00302143"/>
    <w:rsid w:val="00304FEC"/>
    <w:rsid w:val="0031065E"/>
    <w:rsid w:val="00314C3B"/>
    <w:rsid w:val="003205AC"/>
    <w:rsid w:val="003402B5"/>
    <w:rsid w:val="0035263E"/>
    <w:rsid w:val="003561B9"/>
    <w:rsid w:val="0036690B"/>
    <w:rsid w:val="00371D19"/>
    <w:rsid w:val="00372023"/>
    <w:rsid w:val="00375F53"/>
    <w:rsid w:val="00383C4B"/>
    <w:rsid w:val="00384756"/>
    <w:rsid w:val="003852A0"/>
    <w:rsid w:val="003A2F2F"/>
    <w:rsid w:val="003A44DC"/>
    <w:rsid w:val="003A5E48"/>
    <w:rsid w:val="003E3517"/>
    <w:rsid w:val="003F1A1E"/>
    <w:rsid w:val="00411C72"/>
    <w:rsid w:val="0044023B"/>
    <w:rsid w:val="004546F2"/>
    <w:rsid w:val="00455658"/>
    <w:rsid w:val="0046270D"/>
    <w:rsid w:val="00466CC2"/>
    <w:rsid w:val="0048676F"/>
    <w:rsid w:val="0048709F"/>
    <w:rsid w:val="004951F6"/>
    <w:rsid w:val="00495BFA"/>
    <w:rsid w:val="004D6D65"/>
    <w:rsid w:val="004E16A2"/>
    <w:rsid w:val="004E42BB"/>
    <w:rsid w:val="004E5B5F"/>
    <w:rsid w:val="004E6122"/>
    <w:rsid w:val="004F3F97"/>
    <w:rsid w:val="00513438"/>
    <w:rsid w:val="00520063"/>
    <w:rsid w:val="005228E3"/>
    <w:rsid w:val="00523CC8"/>
    <w:rsid w:val="00524815"/>
    <w:rsid w:val="00527CB2"/>
    <w:rsid w:val="0053107C"/>
    <w:rsid w:val="0054224E"/>
    <w:rsid w:val="00546C1A"/>
    <w:rsid w:val="005561C8"/>
    <w:rsid w:val="00581924"/>
    <w:rsid w:val="00582400"/>
    <w:rsid w:val="00594DC2"/>
    <w:rsid w:val="005B72BC"/>
    <w:rsid w:val="005D16E2"/>
    <w:rsid w:val="005F34DA"/>
    <w:rsid w:val="005F55F6"/>
    <w:rsid w:val="00605215"/>
    <w:rsid w:val="006208B0"/>
    <w:rsid w:val="00622FD4"/>
    <w:rsid w:val="006319D9"/>
    <w:rsid w:val="00637838"/>
    <w:rsid w:val="0064050E"/>
    <w:rsid w:val="00652C41"/>
    <w:rsid w:val="0067127E"/>
    <w:rsid w:val="006716D7"/>
    <w:rsid w:val="00671D10"/>
    <w:rsid w:val="00681388"/>
    <w:rsid w:val="00682166"/>
    <w:rsid w:val="00683EBB"/>
    <w:rsid w:val="006877FC"/>
    <w:rsid w:val="006A53C9"/>
    <w:rsid w:val="006A5BEB"/>
    <w:rsid w:val="006B04BD"/>
    <w:rsid w:val="006B32CE"/>
    <w:rsid w:val="006B6688"/>
    <w:rsid w:val="006B7D8D"/>
    <w:rsid w:val="006C309E"/>
    <w:rsid w:val="006C71C3"/>
    <w:rsid w:val="006D2D41"/>
    <w:rsid w:val="006D6897"/>
    <w:rsid w:val="0070382C"/>
    <w:rsid w:val="00705107"/>
    <w:rsid w:val="00721B30"/>
    <w:rsid w:val="00723F8B"/>
    <w:rsid w:val="00732476"/>
    <w:rsid w:val="007373FB"/>
    <w:rsid w:val="00744C48"/>
    <w:rsid w:val="00762109"/>
    <w:rsid w:val="00764901"/>
    <w:rsid w:val="0076493B"/>
    <w:rsid w:val="00766859"/>
    <w:rsid w:val="007777FC"/>
    <w:rsid w:val="00782546"/>
    <w:rsid w:val="007944A9"/>
    <w:rsid w:val="00794C09"/>
    <w:rsid w:val="007A2688"/>
    <w:rsid w:val="007B41F2"/>
    <w:rsid w:val="007B4B17"/>
    <w:rsid w:val="007D3D9E"/>
    <w:rsid w:val="007D4EC1"/>
    <w:rsid w:val="007D5D40"/>
    <w:rsid w:val="007E19DC"/>
    <w:rsid w:val="007E6C45"/>
    <w:rsid w:val="007F1096"/>
    <w:rsid w:val="00802512"/>
    <w:rsid w:val="0080666F"/>
    <w:rsid w:val="00811357"/>
    <w:rsid w:val="00827BB4"/>
    <w:rsid w:val="00830263"/>
    <w:rsid w:val="00835426"/>
    <w:rsid w:val="00843EAB"/>
    <w:rsid w:val="00844420"/>
    <w:rsid w:val="008644ED"/>
    <w:rsid w:val="00877401"/>
    <w:rsid w:val="00890232"/>
    <w:rsid w:val="00890909"/>
    <w:rsid w:val="008C3661"/>
    <w:rsid w:val="008D2A18"/>
    <w:rsid w:val="008F3253"/>
    <w:rsid w:val="0090022E"/>
    <w:rsid w:val="009013CF"/>
    <w:rsid w:val="00914A28"/>
    <w:rsid w:val="00915961"/>
    <w:rsid w:val="00936035"/>
    <w:rsid w:val="009438E3"/>
    <w:rsid w:val="00945C87"/>
    <w:rsid w:val="00950B90"/>
    <w:rsid w:val="0095754D"/>
    <w:rsid w:val="009703D1"/>
    <w:rsid w:val="00975ABC"/>
    <w:rsid w:val="0097723C"/>
    <w:rsid w:val="00980854"/>
    <w:rsid w:val="00992874"/>
    <w:rsid w:val="0099691E"/>
    <w:rsid w:val="009C384B"/>
    <w:rsid w:val="009C5D84"/>
    <w:rsid w:val="009D14E4"/>
    <w:rsid w:val="009E3A34"/>
    <w:rsid w:val="009E6C90"/>
    <w:rsid w:val="009F40F0"/>
    <w:rsid w:val="00A063A3"/>
    <w:rsid w:val="00A11F84"/>
    <w:rsid w:val="00A150BC"/>
    <w:rsid w:val="00A2006A"/>
    <w:rsid w:val="00A37937"/>
    <w:rsid w:val="00A404B3"/>
    <w:rsid w:val="00A5179E"/>
    <w:rsid w:val="00A70A38"/>
    <w:rsid w:val="00A8156D"/>
    <w:rsid w:val="00A83A95"/>
    <w:rsid w:val="00A83DDE"/>
    <w:rsid w:val="00AA1B34"/>
    <w:rsid w:val="00AB5FCD"/>
    <w:rsid w:val="00AC2B7C"/>
    <w:rsid w:val="00AC3CD8"/>
    <w:rsid w:val="00AC7C0B"/>
    <w:rsid w:val="00AD767C"/>
    <w:rsid w:val="00AE41C9"/>
    <w:rsid w:val="00AE4D26"/>
    <w:rsid w:val="00AF48E0"/>
    <w:rsid w:val="00B01E4D"/>
    <w:rsid w:val="00B02ABC"/>
    <w:rsid w:val="00B07007"/>
    <w:rsid w:val="00B271AE"/>
    <w:rsid w:val="00B470C3"/>
    <w:rsid w:val="00B50C79"/>
    <w:rsid w:val="00B516A7"/>
    <w:rsid w:val="00B620A9"/>
    <w:rsid w:val="00B63921"/>
    <w:rsid w:val="00B672D8"/>
    <w:rsid w:val="00B73A2F"/>
    <w:rsid w:val="00B75D58"/>
    <w:rsid w:val="00B767A8"/>
    <w:rsid w:val="00B940C3"/>
    <w:rsid w:val="00B97A06"/>
    <w:rsid w:val="00BA3273"/>
    <w:rsid w:val="00BA4A79"/>
    <w:rsid w:val="00BA75BE"/>
    <w:rsid w:val="00BE1438"/>
    <w:rsid w:val="00BE2B64"/>
    <w:rsid w:val="00BE2EBB"/>
    <w:rsid w:val="00BF0F75"/>
    <w:rsid w:val="00BF399B"/>
    <w:rsid w:val="00BF78F3"/>
    <w:rsid w:val="00BF7E69"/>
    <w:rsid w:val="00C110FD"/>
    <w:rsid w:val="00C1168C"/>
    <w:rsid w:val="00C1313D"/>
    <w:rsid w:val="00C154E9"/>
    <w:rsid w:val="00C20158"/>
    <w:rsid w:val="00C25D8F"/>
    <w:rsid w:val="00C34195"/>
    <w:rsid w:val="00C36273"/>
    <w:rsid w:val="00C44597"/>
    <w:rsid w:val="00C55FB3"/>
    <w:rsid w:val="00C56EBF"/>
    <w:rsid w:val="00C673C0"/>
    <w:rsid w:val="00C80666"/>
    <w:rsid w:val="00C87143"/>
    <w:rsid w:val="00C92FB9"/>
    <w:rsid w:val="00C95DD0"/>
    <w:rsid w:val="00CA734C"/>
    <w:rsid w:val="00CB7E48"/>
    <w:rsid w:val="00CC1983"/>
    <w:rsid w:val="00CD1605"/>
    <w:rsid w:val="00CD25E9"/>
    <w:rsid w:val="00CD2AFF"/>
    <w:rsid w:val="00CE0AF8"/>
    <w:rsid w:val="00CE2049"/>
    <w:rsid w:val="00CE71C8"/>
    <w:rsid w:val="00CF0E07"/>
    <w:rsid w:val="00CF4F45"/>
    <w:rsid w:val="00CF4FED"/>
    <w:rsid w:val="00D017A5"/>
    <w:rsid w:val="00D10498"/>
    <w:rsid w:val="00D234E6"/>
    <w:rsid w:val="00D3425A"/>
    <w:rsid w:val="00D342AD"/>
    <w:rsid w:val="00D44B84"/>
    <w:rsid w:val="00D6301E"/>
    <w:rsid w:val="00D76474"/>
    <w:rsid w:val="00D83962"/>
    <w:rsid w:val="00D84468"/>
    <w:rsid w:val="00DC6B7E"/>
    <w:rsid w:val="00DC7567"/>
    <w:rsid w:val="00DC7FE9"/>
    <w:rsid w:val="00DE2888"/>
    <w:rsid w:val="00DF0654"/>
    <w:rsid w:val="00E0300F"/>
    <w:rsid w:val="00E05C77"/>
    <w:rsid w:val="00E06116"/>
    <w:rsid w:val="00E069F6"/>
    <w:rsid w:val="00E22367"/>
    <w:rsid w:val="00E30267"/>
    <w:rsid w:val="00E434F6"/>
    <w:rsid w:val="00E46A94"/>
    <w:rsid w:val="00E56F2D"/>
    <w:rsid w:val="00E60019"/>
    <w:rsid w:val="00E63C32"/>
    <w:rsid w:val="00E726BD"/>
    <w:rsid w:val="00E954E7"/>
    <w:rsid w:val="00EA7C73"/>
    <w:rsid w:val="00EB361B"/>
    <w:rsid w:val="00EB74FF"/>
    <w:rsid w:val="00EC147E"/>
    <w:rsid w:val="00EC63A6"/>
    <w:rsid w:val="00ED6C7A"/>
    <w:rsid w:val="00EF0DB6"/>
    <w:rsid w:val="00EF62F7"/>
    <w:rsid w:val="00F108D4"/>
    <w:rsid w:val="00F16760"/>
    <w:rsid w:val="00F26EA6"/>
    <w:rsid w:val="00F40130"/>
    <w:rsid w:val="00F51F54"/>
    <w:rsid w:val="00F5605E"/>
    <w:rsid w:val="00F6385E"/>
    <w:rsid w:val="00F655A9"/>
    <w:rsid w:val="00F75A5B"/>
    <w:rsid w:val="00F83AD0"/>
    <w:rsid w:val="00F934A9"/>
    <w:rsid w:val="00F96BBE"/>
    <w:rsid w:val="00FA1574"/>
    <w:rsid w:val="00FB00BD"/>
    <w:rsid w:val="00FB655F"/>
    <w:rsid w:val="00FB678B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534205AB0691EE1FE502C98B7590B32D55053C14E30F68ABB0E998DCB2446E6BAN" TargetMode="External"/><Relationship Id="rId13" Type="http://schemas.openxmlformats.org/officeDocument/2006/relationships/hyperlink" Target="consultantplus://offline/ref=180534205AB0691EE1FE4E218EDB0E0435DB0C5BC64E3AA3D3E455C4DAECB2N" TargetMode="External"/><Relationship Id="rId18" Type="http://schemas.openxmlformats.org/officeDocument/2006/relationships/hyperlink" Target="consultantplus://offline/ref=180534205AB0691EE1FE502C98B7590B32D55053CD4E31F18CBB0E998DCB2446E6BA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80534205AB0691EE1FE4E218EDB0E0435DF0D5BC4483AA3D3E455C4DAECB2N" TargetMode="External"/><Relationship Id="rId12" Type="http://schemas.openxmlformats.org/officeDocument/2006/relationships/hyperlink" Target="consultantplus://offline/ref=180534205AB0691EE1FE4E218EDB0E0436D6095BCF1B6DA182B15BECB1N" TargetMode="External"/><Relationship Id="rId17" Type="http://schemas.openxmlformats.org/officeDocument/2006/relationships/hyperlink" Target="consultantplus://offline/ref=180534205AB0691EE1FE4E218EDB0E0436D6095BCF1B6DA182B15BECB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0534205AB0691EE1FE502C98B7590B32D55053CD4E38FC89BB0E998DCB24466AD628F83CA57F136BA227EBB0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0534205AB0691EE1FE502C98B7590B32D55053CD4E38FC89BB0E998DCB24466AD628F83CA57F136BA227EBB0N" TargetMode="External"/><Relationship Id="rId11" Type="http://schemas.openxmlformats.org/officeDocument/2006/relationships/hyperlink" Target="consultantplus://offline/ref=180534205AB0691EE1FE4E218EDB0E0435DF0D5BC4483AA3D3E455C4DAECB2N" TargetMode="External"/><Relationship Id="rId5" Type="http://schemas.openxmlformats.org/officeDocument/2006/relationships/hyperlink" Target="consultantplus://offline/ref=180534205AB0691EE1FE502C98B7590B32D55053CC4A34FC8FBB0E998DCB24466AD628F83CA57F136BA224EBB6N" TargetMode="External"/><Relationship Id="rId15" Type="http://schemas.openxmlformats.org/officeDocument/2006/relationships/hyperlink" Target="consultantplus://offline/ref=180534205AB0691EE1FE4E218EDB0E043CD70B5ECD4667A9DBBD59C6DDCD71062AD07DBB78A87BE1B3N" TargetMode="External"/><Relationship Id="rId10" Type="http://schemas.openxmlformats.org/officeDocument/2006/relationships/hyperlink" Target="consultantplus://offline/ref=180534205AB0691EE1FE502C98B7590B32D55053CD4E38FC89BB0E998DCB24466AD628F83CA57F136BA227EBB0N" TargetMode="External"/><Relationship Id="rId19" Type="http://schemas.openxmlformats.org/officeDocument/2006/relationships/hyperlink" Target="consultantplus://offline/ref=180534205AB0691EE1FE4E218EDB0E0435DB0B5CC54C3AA3D3E455C4DAECB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534205AB0691EE1FE502C98B7590B32D55053CC4A34FC8FBB0E998DCB24466AD628F83CA57F136BA224EBB6N" TargetMode="External"/><Relationship Id="rId14" Type="http://schemas.openxmlformats.org/officeDocument/2006/relationships/hyperlink" Target="consultantplus://offline/ref=180534205AB0691EE1FE4E218EDB0E0435DA0656CC493AA3D3E455C4DAEC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2844</Words>
  <Characters>16212</Characters>
  <Application>Microsoft Office Word</Application>
  <DocSecurity>0</DocSecurity>
  <Lines>135</Lines>
  <Paragraphs>38</Paragraphs>
  <ScaleCrop>false</ScaleCrop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Иван Владимирович</dc:creator>
  <cp:lastModifiedBy>Князев Иван Владимирович</cp:lastModifiedBy>
  <cp:revision>1</cp:revision>
  <dcterms:created xsi:type="dcterms:W3CDTF">2013-12-10T13:01:00Z</dcterms:created>
  <dcterms:modified xsi:type="dcterms:W3CDTF">2013-12-10T13:01:00Z</dcterms:modified>
</cp:coreProperties>
</file>